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3A51" w:rsidRDefault="00823A51" w:rsidP="00412BC7">
      <w:pPr>
        <w:spacing w:line="240" w:lineRule="auto"/>
        <w:jc w:val="center"/>
        <w:rPr>
          <w:rFonts w:ascii="Arial" w:hAnsi="Arial" w:cs="Arial"/>
          <w:b/>
          <w:sz w:val="20"/>
          <w:szCs w:val="20"/>
        </w:rPr>
      </w:pPr>
    </w:p>
    <w:p w:rsidR="00823A51" w:rsidRDefault="00823A51" w:rsidP="00412BC7">
      <w:pPr>
        <w:spacing w:line="240" w:lineRule="auto"/>
        <w:jc w:val="center"/>
        <w:rPr>
          <w:rFonts w:ascii="Arial" w:hAnsi="Arial" w:cs="Arial"/>
          <w:b/>
          <w:sz w:val="20"/>
          <w:szCs w:val="20"/>
        </w:rPr>
      </w:pPr>
    </w:p>
    <w:p w:rsidR="00823A51" w:rsidRDefault="00823A51" w:rsidP="00412BC7">
      <w:pPr>
        <w:spacing w:line="240" w:lineRule="auto"/>
        <w:jc w:val="center"/>
        <w:rPr>
          <w:rFonts w:ascii="Arial" w:hAnsi="Arial" w:cs="Arial"/>
          <w:b/>
          <w:sz w:val="20"/>
          <w:szCs w:val="20"/>
        </w:rPr>
      </w:pPr>
    </w:p>
    <w:p w:rsidR="00917146" w:rsidRPr="00823A51" w:rsidRDefault="00917146" w:rsidP="00412BC7">
      <w:pPr>
        <w:spacing w:line="240" w:lineRule="auto"/>
        <w:jc w:val="center"/>
        <w:rPr>
          <w:rFonts w:ascii="Arial" w:hAnsi="Arial" w:cs="Arial"/>
          <w:b/>
          <w:sz w:val="20"/>
          <w:szCs w:val="20"/>
        </w:rPr>
      </w:pPr>
      <w:r w:rsidRPr="00823A51">
        <w:rPr>
          <w:rFonts w:ascii="Arial" w:hAnsi="Arial" w:cs="Arial"/>
          <w:b/>
          <w:sz w:val="20"/>
          <w:szCs w:val="20"/>
        </w:rPr>
        <w:t>Managed Competition</w:t>
      </w:r>
    </w:p>
    <w:p w:rsidR="001130AE" w:rsidRPr="00823A51" w:rsidRDefault="001130AE" w:rsidP="001130AE">
      <w:pPr>
        <w:spacing w:after="0" w:line="240" w:lineRule="auto"/>
        <w:jc w:val="center"/>
        <w:rPr>
          <w:rFonts w:ascii="Arial" w:hAnsi="Arial" w:cs="Arial"/>
          <w:sz w:val="20"/>
          <w:szCs w:val="20"/>
        </w:rPr>
      </w:pPr>
      <w:r w:rsidRPr="00823A51">
        <w:rPr>
          <w:rFonts w:ascii="Arial" w:hAnsi="Arial" w:cs="Arial"/>
          <w:sz w:val="20"/>
          <w:szCs w:val="20"/>
        </w:rPr>
        <w:t>“It is not government’s obligation to provide services, but to see they’re provided.”</w:t>
      </w:r>
    </w:p>
    <w:p w:rsidR="001130AE" w:rsidRPr="00823A51" w:rsidRDefault="00314F48" w:rsidP="001130AE">
      <w:pPr>
        <w:spacing w:after="0" w:line="240" w:lineRule="auto"/>
        <w:jc w:val="center"/>
        <w:rPr>
          <w:rFonts w:ascii="Arial" w:hAnsi="Arial" w:cs="Arial"/>
          <w:sz w:val="20"/>
          <w:szCs w:val="20"/>
        </w:rPr>
      </w:pPr>
      <w:r>
        <w:rPr>
          <w:rFonts w:ascii="Arial" w:hAnsi="Arial" w:cs="Arial"/>
          <w:sz w:val="20"/>
          <w:szCs w:val="20"/>
        </w:rPr>
        <w:t>―</w:t>
      </w:r>
      <w:r w:rsidR="001130AE" w:rsidRPr="00823A51">
        <w:rPr>
          <w:rFonts w:ascii="Arial" w:hAnsi="Arial" w:cs="Arial"/>
          <w:sz w:val="20"/>
          <w:szCs w:val="20"/>
        </w:rPr>
        <w:t>Former New York Governor Mario Cuomo</w:t>
      </w:r>
    </w:p>
    <w:p w:rsidR="00773F61" w:rsidRPr="00823A51" w:rsidRDefault="00773F61" w:rsidP="001130AE">
      <w:pPr>
        <w:spacing w:after="0" w:line="240" w:lineRule="auto"/>
        <w:jc w:val="center"/>
        <w:rPr>
          <w:rFonts w:ascii="Arial" w:hAnsi="Arial" w:cs="Arial"/>
          <w:sz w:val="20"/>
          <w:szCs w:val="20"/>
        </w:rPr>
      </w:pPr>
    </w:p>
    <w:p w:rsidR="00773F61" w:rsidRPr="00823A51" w:rsidRDefault="00917146" w:rsidP="00412BC7">
      <w:pPr>
        <w:spacing w:line="240" w:lineRule="auto"/>
        <w:rPr>
          <w:rFonts w:ascii="Arial" w:hAnsi="Arial" w:cs="Arial"/>
          <w:sz w:val="20"/>
          <w:szCs w:val="20"/>
        </w:rPr>
      </w:pPr>
      <w:r w:rsidRPr="00823A51">
        <w:rPr>
          <w:rFonts w:ascii="Arial" w:hAnsi="Arial" w:cs="Arial"/>
          <w:sz w:val="20"/>
          <w:szCs w:val="20"/>
        </w:rPr>
        <w:t xml:space="preserve">Managed competition is a process used by </w:t>
      </w:r>
      <w:r w:rsidR="00742283" w:rsidRPr="00823A51">
        <w:rPr>
          <w:rFonts w:ascii="Arial" w:hAnsi="Arial" w:cs="Arial"/>
          <w:sz w:val="20"/>
          <w:szCs w:val="20"/>
        </w:rPr>
        <w:t xml:space="preserve">local governments to identify the most cost-effective </w:t>
      </w:r>
      <w:r w:rsidR="005751DE" w:rsidRPr="00823A51">
        <w:rPr>
          <w:rFonts w:ascii="Arial" w:hAnsi="Arial" w:cs="Arial"/>
          <w:sz w:val="20"/>
          <w:szCs w:val="20"/>
        </w:rPr>
        <w:t>method</w:t>
      </w:r>
      <w:r w:rsidR="00E337F4">
        <w:rPr>
          <w:rFonts w:ascii="Arial" w:hAnsi="Arial" w:cs="Arial"/>
          <w:sz w:val="20"/>
          <w:szCs w:val="20"/>
        </w:rPr>
        <w:t xml:space="preserve"> for quality service delivery. </w:t>
      </w:r>
      <w:r w:rsidR="00773F61" w:rsidRPr="00823A51">
        <w:rPr>
          <w:rFonts w:ascii="Arial" w:hAnsi="Arial" w:cs="Arial"/>
          <w:sz w:val="20"/>
          <w:szCs w:val="20"/>
        </w:rPr>
        <w:t xml:space="preserve">It calls for carefully comparing the costs and benefits of contracting with private business or another government entity against the costs and benefits of providing the service in-house. It is important to note that managed competition is </w:t>
      </w:r>
      <w:r w:rsidR="00773F61" w:rsidRPr="00823A51">
        <w:rPr>
          <w:rFonts w:ascii="Arial" w:hAnsi="Arial" w:cs="Arial"/>
          <w:b/>
          <w:sz w:val="20"/>
          <w:szCs w:val="20"/>
        </w:rPr>
        <w:t>not</w:t>
      </w:r>
      <w:r w:rsidR="00E337F4">
        <w:rPr>
          <w:rFonts w:ascii="Arial" w:hAnsi="Arial" w:cs="Arial"/>
          <w:sz w:val="20"/>
          <w:szCs w:val="20"/>
        </w:rPr>
        <w:t xml:space="preserve"> the same as privatization. </w:t>
      </w:r>
      <w:r w:rsidR="00773F61" w:rsidRPr="00823A51">
        <w:rPr>
          <w:rFonts w:ascii="Arial" w:hAnsi="Arial" w:cs="Arial"/>
          <w:sz w:val="20"/>
          <w:szCs w:val="20"/>
        </w:rPr>
        <w:t>Privatization assumes that private business can always do a better job of providing services</w:t>
      </w:r>
      <w:r w:rsidR="005751DE" w:rsidRPr="00823A51">
        <w:rPr>
          <w:rFonts w:ascii="Arial" w:hAnsi="Arial" w:cs="Arial"/>
          <w:sz w:val="20"/>
          <w:szCs w:val="20"/>
        </w:rPr>
        <w:t>;</w:t>
      </w:r>
      <w:r w:rsidR="00773F61" w:rsidRPr="00823A51">
        <w:rPr>
          <w:rFonts w:ascii="Arial" w:hAnsi="Arial" w:cs="Arial"/>
          <w:sz w:val="20"/>
          <w:szCs w:val="20"/>
        </w:rPr>
        <w:t xml:space="preserve"> </w:t>
      </w:r>
      <w:r w:rsidR="005751DE" w:rsidRPr="00823A51">
        <w:rPr>
          <w:rFonts w:ascii="Arial" w:hAnsi="Arial" w:cs="Arial"/>
          <w:sz w:val="20"/>
          <w:szCs w:val="20"/>
        </w:rPr>
        <w:t>m</w:t>
      </w:r>
      <w:r w:rsidR="00977D10" w:rsidRPr="00823A51">
        <w:rPr>
          <w:rFonts w:ascii="Arial" w:hAnsi="Arial" w:cs="Arial"/>
          <w:sz w:val="20"/>
          <w:szCs w:val="20"/>
        </w:rPr>
        <w:t xml:space="preserve">anaged competition considers the current provider (government employees) as a viable, long term provider of services in a fiscally constrained environment. </w:t>
      </w:r>
      <w:r w:rsidR="005751DE" w:rsidRPr="00823A51">
        <w:rPr>
          <w:rFonts w:ascii="Arial" w:hAnsi="Arial" w:cs="Arial"/>
          <w:sz w:val="20"/>
          <w:szCs w:val="20"/>
        </w:rPr>
        <w:t>According to one estimate</w:t>
      </w:r>
      <w:r w:rsidR="00D66ADE" w:rsidRPr="00823A51">
        <w:rPr>
          <w:rFonts w:ascii="Arial" w:hAnsi="Arial" w:cs="Arial"/>
          <w:sz w:val="20"/>
          <w:szCs w:val="20"/>
        </w:rPr>
        <w:t>, managed competition has the potential to produce annual savings of 10 – 30 percent</w:t>
      </w:r>
      <w:r w:rsidR="00D66ADE" w:rsidRPr="00823A51">
        <w:rPr>
          <w:rStyle w:val="FootnoteReference"/>
          <w:rFonts w:ascii="Arial" w:hAnsi="Arial" w:cs="Arial"/>
          <w:sz w:val="20"/>
          <w:szCs w:val="20"/>
        </w:rPr>
        <w:footnoteReference w:id="1"/>
      </w:r>
      <w:r w:rsidR="001D2775" w:rsidRPr="00823A51">
        <w:rPr>
          <w:rFonts w:ascii="Arial" w:hAnsi="Arial" w:cs="Arial"/>
          <w:sz w:val="20"/>
          <w:szCs w:val="20"/>
        </w:rPr>
        <w:t>.</w:t>
      </w:r>
    </w:p>
    <w:p w:rsidR="0064183E" w:rsidRPr="00823A51" w:rsidRDefault="00742283" w:rsidP="00412BC7">
      <w:pPr>
        <w:spacing w:line="240" w:lineRule="auto"/>
        <w:rPr>
          <w:rFonts w:ascii="Arial" w:hAnsi="Arial" w:cs="Arial"/>
          <w:sz w:val="20"/>
          <w:szCs w:val="20"/>
        </w:rPr>
      </w:pPr>
      <w:r w:rsidRPr="00823A51">
        <w:rPr>
          <w:rFonts w:ascii="Arial" w:hAnsi="Arial" w:cs="Arial"/>
          <w:sz w:val="20"/>
          <w:szCs w:val="20"/>
        </w:rPr>
        <w:t xml:space="preserve">During managed competition, the in-house </w:t>
      </w:r>
      <w:r w:rsidR="00F90A20" w:rsidRPr="00823A51">
        <w:rPr>
          <w:rFonts w:ascii="Arial" w:hAnsi="Arial" w:cs="Arial"/>
          <w:sz w:val="20"/>
          <w:szCs w:val="20"/>
        </w:rPr>
        <w:t xml:space="preserve">business </w:t>
      </w:r>
      <w:r w:rsidR="0056791D" w:rsidRPr="00823A51">
        <w:rPr>
          <w:rFonts w:ascii="Arial" w:hAnsi="Arial" w:cs="Arial"/>
          <w:sz w:val="20"/>
          <w:szCs w:val="20"/>
        </w:rPr>
        <w:t>unit competes against private</w:t>
      </w:r>
      <w:r w:rsidRPr="00823A51">
        <w:rPr>
          <w:rFonts w:ascii="Arial" w:hAnsi="Arial" w:cs="Arial"/>
          <w:sz w:val="20"/>
          <w:szCs w:val="20"/>
        </w:rPr>
        <w:t xml:space="preserve"> contractors to secure delivery of services</w:t>
      </w:r>
      <w:r w:rsidR="00E337F4">
        <w:rPr>
          <w:rFonts w:ascii="Arial" w:hAnsi="Arial" w:cs="Arial"/>
          <w:sz w:val="20"/>
          <w:szCs w:val="20"/>
        </w:rPr>
        <w:t xml:space="preserve">. </w:t>
      </w:r>
      <w:r w:rsidR="00E86CC3" w:rsidRPr="00823A51">
        <w:rPr>
          <w:rFonts w:ascii="Arial" w:hAnsi="Arial" w:cs="Arial"/>
          <w:sz w:val="20"/>
          <w:szCs w:val="20"/>
        </w:rPr>
        <w:t>This strategy evolved in large part to ensure that employees were not marginalized or unfairly considered during the switch to a competitive environment</w:t>
      </w:r>
      <w:r w:rsidR="0064183E" w:rsidRPr="00823A51">
        <w:rPr>
          <w:rFonts w:ascii="Arial" w:hAnsi="Arial" w:cs="Arial"/>
          <w:sz w:val="20"/>
          <w:szCs w:val="20"/>
        </w:rPr>
        <w:t xml:space="preserve">. </w:t>
      </w:r>
      <w:r w:rsidR="00773F61" w:rsidRPr="00823A51">
        <w:rPr>
          <w:rFonts w:ascii="Arial" w:hAnsi="Arial" w:cs="Arial"/>
          <w:sz w:val="20"/>
          <w:szCs w:val="20"/>
        </w:rPr>
        <w:t xml:space="preserve">This </w:t>
      </w:r>
      <w:r w:rsidR="005751DE" w:rsidRPr="00823A51">
        <w:rPr>
          <w:rFonts w:ascii="Arial" w:hAnsi="Arial" w:cs="Arial"/>
          <w:sz w:val="20"/>
          <w:szCs w:val="20"/>
        </w:rPr>
        <w:t xml:space="preserve">method </w:t>
      </w:r>
      <w:r w:rsidR="00773F61" w:rsidRPr="00823A51">
        <w:rPr>
          <w:rFonts w:ascii="Arial" w:hAnsi="Arial" w:cs="Arial"/>
          <w:sz w:val="20"/>
          <w:szCs w:val="20"/>
        </w:rPr>
        <w:t xml:space="preserve">was pioneered by </w:t>
      </w:r>
      <w:r w:rsidR="005751DE" w:rsidRPr="00823A51">
        <w:rPr>
          <w:rFonts w:ascii="Arial" w:hAnsi="Arial" w:cs="Arial"/>
          <w:sz w:val="20"/>
          <w:szCs w:val="20"/>
        </w:rPr>
        <w:t xml:space="preserve">the City of </w:t>
      </w:r>
      <w:r w:rsidR="0064183E" w:rsidRPr="00823A51">
        <w:rPr>
          <w:rFonts w:ascii="Arial" w:hAnsi="Arial" w:cs="Arial"/>
          <w:sz w:val="20"/>
          <w:szCs w:val="20"/>
        </w:rPr>
        <w:t xml:space="preserve">Phoenix, Arizona in the </w:t>
      </w:r>
      <w:r w:rsidR="001130AE" w:rsidRPr="00823A51">
        <w:rPr>
          <w:rFonts w:ascii="Arial" w:hAnsi="Arial" w:cs="Arial"/>
          <w:sz w:val="20"/>
          <w:szCs w:val="20"/>
        </w:rPr>
        <w:t xml:space="preserve">late </w:t>
      </w:r>
      <w:r w:rsidR="0064183E" w:rsidRPr="00823A51">
        <w:rPr>
          <w:rFonts w:ascii="Arial" w:hAnsi="Arial" w:cs="Arial"/>
          <w:sz w:val="20"/>
          <w:szCs w:val="20"/>
        </w:rPr>
        <w:t>1970s</w:t>
      </w:r>
      <w:r w:rsidR="00E337F4">
        <w:rPr>
          <w:rFonts w:ascii="Arial" w:hAnsi="Arial" w:cs="Arial"/>
          <w:sz w:val="20"/>
          <w:szCs w:val="20"/>
        </w:rPr>
        <w:t xml:space="preserve">. </w:t>
      </w:r>
      <w:r w:rsidR="00F90A20" w:rsidRPr="00823A51">
        <w:rPr>
          <w:rFonts w:ascii="Arial" w:hAnsi="Arial" w:cs="Arial"/>
          <w:sz w:val="20"/>
          <w:szCs w:val="20"/>
        </w:rPr>
        <w:t>It</w:t>
      </w:r>
      <w:r w:rsidR="00D66ADE" w:rsidRPr="00823A51">
        <w:rPr>
          <w:rFonts w:ascii="Arial" w:hAnsi="Arial" w:cs="Arial"/>
          <w:sz w:val="20"/>
          <w:szCs w:val="20"/>
        </w:rPr>
        <w:t xml:space="preserve">s application </w:t>
      </w:r>
      <w:r w:rsidR="0064183E" w:rsidRPr="00823A51">
        <w:rPr>
          <w:rFonts w:ascii="Arial" w:hAnsi="Arial" w:cs="Arial"/>
          <w:sz w:val="20"/>
          <w:szCs w:val="20"/>
        </w:rPr>
        <w:t xml:space="preserve">by </w:t>
      </w:r>
      <w:r w:rsidR="005751DE" w:rsidRPr="00823A51">
        <w:rPr>
          <w:rFonts w:ascii="Arial" w:hAnsi="Arial" w:cs="Arial"/>
          <w:sz w:val="20"/>
          <w:szCs w:val="20"/>
        </w:rPr>
        <w:t xml:space="preserve">the City of </w:t>
      </w:r>
      <w:r w:rsidR="0064183E" w:rsidRPr="00823A51">
        <w:rPr>
          <w:rFonts w:ascii="Arial" w:hAnsi="Arial" w:cs="Arial"/>
          <w:sz w:val="20"/>
          <w:szCs w:val="20"/>
        </w:rPr>
        <w:t>Indianapolis</w:t>
      </w:r>
      <w:r w:rsidR="005751DE" w:rsidRPr="00823A51">
        <w:rPr>
          <w:rFonts w:ascii="Arial" w:hAnsi="Arial" w:cs="Arial"/>
          <w:sz w:val="20"/>
          <w:szCs w:val="20"/>
        </w:rPr>
        <w:t>, Indiana</w:t>
      </w:r>
      <w:r w:rsidR="00314F48">
        <w:rPr>
          <w:rFonts w:ascii="Arial" w:hAnsi="Arial" w:cs="Arial"/>
          <w:sz w:val="20"/>
          <w:szCs w:val="20"/>
        </w:rPr>
        <w:t>,</w:t>
      </w:r>
      <w:r w:rsidR="0064183E" w:rsidRPr="00823A51">
        <w:rPr>
          <w:rFonts w:ascii="Arial" w:hAnsi="Arial" w:cs="Arial"/>
          <w:sz w:val="20"/>
          <w:szCs w:val="20"/>
        </w:rPr>
        <w:t xml:space="preserve"> in the 1990s</w:t>
      </w:r>
      <w:r w:rsidR="00D66ADE" w:rsidRPr="00823A51">
        <w:rPr>
          <w:rFonts w:ascii="Arial" w:hAnsi="Arial" w:cs="Arial"/>
          <w:sz w:val="20"/>
          <w:szCs w:val="20"/>
        </w:rPr>
        <w:t xml:space="preserve"> found</w:t>
      </w:r>
      <w:r w:rsidR="0064183E" w:rsidRPr="00823A51">
        <w:rPr>
          <w:rFonts w:ascii="Arial" w:hAnsi="Arial" w:cs="Arial"/>
          <w:sz w:val="20"/>
          <w:szCs w:val="20"/>
        </w:rPr>
        <w:t xml:space="preserve"> manag</w:t>
      </w:r>
      <w:r w:rsidR="00D66ADE" w:rsidRPr="00823A51">
        <w:rPr>
          <w:rFonts w:ascii="Arial" w:hAnsi="Arial" w:cs="Arial"/>
          <w:sz w:val="20"/>
          <w:szCs w:val="20"/>
        </w:rPr>
        <w:t>ed</w:t>
      </w:r>
      <w:r w:rsidR="00314F48">
        <w:rPr>
          <w:rFonts w:ascii="Arial" w:hAnsi="Arial" w:cs="Arial"/>
          <w:sz w:val="20"/>
          <w:szCs w:val="20"/>
        </w:rPr>
        <w:t>-</w:t>
      </w:r>
      <w:r w:rsidR="00D66ADE" w:rsidRPr="00823A51">
        <w:rPr>
          <w:rFonts w:ascii="Arial" w:hAnsi="Arial" w:cs="Arial"/>
          <w:sz w:val="20"/>
          <w:szCs w:val="20"/>
        </w:rPr>
        <w:t>competition programs empower</w:t>
      </w:r>
      <w:r w:rsidR="005751DE" w:rsidRPr="00823A51">
        <w:rPr>
          <w:rFonts w:ascii="Arial" w:hAnsi="Arial" w:cs="Arial"/>
          <w:sz w:val="20"/>
          <w:szCs w:val="20"/>
        </w:rPr>
        <w:t>ed</w:t>
      </w:r>
      <w:r w:rsidR="0064183E" w:rsidRPr="00823A51">
        <w:rPr>
          <w:rFonts w:ascii="Arial" w:hAnsi="Arial" w:cs="Arial"/>
          <w:sz w:val="20"/>
          <w:szCs w:val="20"/>
        </w:rPr>
        <w:t xml:space="preserve"> employees to contribute to the process</w:t>
      </w:r>
      <w:r w:rsidR="00F90A20" w:rsidRPr="00823A51">
        <w:rPr>
          <w:rFonts w:ascii="Arial" w:hAnsi="Arial" w:cs="Arial"/>
          <w:sz w:val="20"/>
          <w:szCs w:val="20"/>
        </w:rPr>
        <w:t xml:space="preserve"> and become partners in the efforts to deliver cost</w:t>
      </w:r>
      <w:r w:rsidR="00314F48">
        <w:rPr>
          <w:rFonts w:ascii="Arial" w:hAnsi="Arial" w:cs="Arial"/>
          <w:sz w:val="20"/>
          <w:szCs w:val="20"/>
        </w:rPr>
        <w:t>-</w:t>
      </w:r>
      <w:r w:rsidR="00F90A20" w:rsidRPr="00823A51">
        <w:rPr>
          <w:rFonts w:ascii="Arial" w:hAnsi="Arial" w:cs="Arial"/>
          <w:sz w:val="20"/>
          <w:szCs w:val="20"/>
        </w:rPr>
        <w:t>effective and quality services</w:t>
      </w:r>
      <w:r w:rsidR="00E337F4">
        <w:rPr>
          <w:rFonts w:ascii="Arial" w:hAnsi="Arial" w:cs="Arial"/>
          <w:sz w:val="20"/>
          <w:szCs w:val="20"/>
        </w:rPr>
        <w:t xml:space="preserve">. </w:t>
      </w:r>
      <w:r w:rsidR="005751DE" w:rsidRPr="00823A51">
        <w:rPr>
          <w:rFonts w:ascii="Arial" w:hAnsi="Arial" w:cs="Arial"/>
          <w:sz w:val="20"/>
          <w:szCs w:val="20"/>
        </w:rPr>
        <w:t>Here, e</w:t>
      </w:r>
      <w:r w:rsidR="0064183E" w:rsidRPr="00823A51">
        <w:rPr>
          <w:rFonts w:ascii="Arial" w:hAnsi="Arial" w:cs="Arial"/>
          <w:sz w:val="20"/>
          <w:szCs w:val="20"/>
        </w:rPr>
        <w:t xml:space="preserve">mployees are given an opportunity to structure bids, conduct cost </w:t>
      </w:r>
      <w:r w:rsidR="00776A78" w:rsidRPr="00823A51">
        <w:rPr>
          <w:rFonts w:ascii="Arial" w:hAnsi="Arial" w:cs="Arial"/>
          <w:sz w:val="20"/>
          <w:szCs w:val="20"/>
        </w:rPr>
        <w:t>comparisons</w:t>
      </w:r>
      <w:r w:rsidR="0064183E" w:rsidRPr="00823A51">
        <w:rPr>
          <w:rFonts w:ascii="Arial" w:hAnsi="Arial" w:cs="Arial"/>
          <w:sz w:val="20"/>
          <w:szCs w:val="20"/>
        </w:rPr>
        <w:t xml:space="preserve">, and change the service delivery paradigm. </w:t>
      </w:r>
    </w:p>
    <w:p w:rsidR="00DA37D4" w:rsidRPr="00823A51" w:rsidRDefault="00314F48" w:rsidP="00412BC7">
      <w:pPr>
        <w:spacing w:line="240" w:lineRule="auto"/>
        <w:rPr>
          <w:rFonts w:ascii="Arial" w:hAnsi="Arial" w:cs="Arial"/>
          <w:sz w:val="20"/>
          <w:szCs w:val="20"/>
        </w:rPr>
      </w:pPr>
      <w:r>
        <w:rPr>
          <w:rFonts w:ascii="Arial" w:hAnsi="Arial" w:cs="Arial"/>
          <w:sz w:val="20"/>
          <w:szCs w:val="20"/>
        </w:rPr>
        <w:t xml:space="preserve">Governments have utilized </w:t>
      </w:r>
      <w:r w:rsidR="00783B58" w:rsidRPr="00823A51">
        <w:rPr>
          <w:rFonts w:ascii="Arial" w:hAnsi="Arial" w:cs="Arial"/>
          <w:sz w:val="20"/>
          <w:szCs w:val="20"/>
        </w:rPr>
        <w:t>a few variations on managed competition</w:t>
      </w:r>
      <w:r w:rsidR="00E337F4">
        <w:rPr>
          <w:rFonts w:ascii="Arial" w:hAnsi="Arial" w:cs="Arial"/>
          <w:sz w:val="20"/>
          <w:szCs w:val="20"/>
        </w:rPr>
        <w:t xml:space="preserve">. </w:t>
      </w:r>
      <w:r w:rsidR="00783B58" w:rsidRPr="00823A51">
        <w:rPr>
          <w:rFonts w:ascii="Arial" w:hAnsi="Arial" w:cs="Arial"/>
          <w:sz w:val="20"/>
          <w:szCs w:val="20"/>
        </w:rPr>
        <w:t>The following provides a brief overview of these approaches:</w:t>
      </w:r>
    </w:p>
    <w:p w:rsidR="00DA37D4" w:rsidRPr="00823A51" w:rsidRDefault="00DA37D4" w:rsidP="00412BC7">
      <w:pPr>
        <w:pStyle w:val="ListParagraph"/>
        <w:numPr>
          <w:ilvl w:val="0"/>
          <w:numId w:val="4"/>
        </w:numPr>
        <w:spacing w:line="240" w:lineRule="auto"/>
        <w:rPr>
          <w:rFonts w:ascii="Arial" w:hAnsi="Arial" w:cs="Arial"/>
          <w:b/>
          <w:sz w:val="20"/>
          <w:szCs w:val="20"/>
        </w:rPr>
      </w:pPr>
      <w:r w:rsidRPr="00823A51">
        <w:rPr>
          <w:rFonts w:ascii="Arial" w:hAnsi="Arial" w:cs="Arial"/>
          <w:sz w:val="20"/>
          <w:szCs w:val="20"/>
        </w:rPr>
        <w:t xml:space="preserve">Ad Hoc Approach: </w:t>
      </w:r>
      <w:r w:rsidR="00783B58" w:rsidRPr="00823A51">
        <w:rPr>
          <w:rFonts w:ascii="Arial" w:hAnsi="Arial" w:cs="Arial"/>
          <w:sz w:val="20"/>
          <w:szCs w:val="20"/>
        </w:rPr>
        <w:t>I</w:t>
      </w:r>
      <w:r w:rsidRPr="00823A51">
        <w:rPr>
          <w:rFonts w:ascii="Arial" w:hAnsi="Arial" w:cs="Arial"/>
          <w:sz w:val="20"/>
          <w:szCs w:val="20"/>
        </w:rPr>
        <w:t>n-house costs are compared with market price being paid for the same or similar service</w:t>
      </w:r>
      <w:r w:rsidR="00E337F4">
        <w:rPr>
          <w:rFonts w:ascii="Arial" w:hAnsi="Arial" w:cs="Arial"/>
          <w:sz w:val="20"/>
          <w:szCs w:val="20"/>
        </w:rPr>
        <w:t xml:space="preserve">. </w:t>
      </w:r>
      <w:r w:rsidR="00783B58" w:rsidRPr="00823A51">
        <w:rPr>
          <w:rFonts w:ascii="Arial" w:hAnsi="Arial" w:cs="Arial"/>
          <w:sz w:val="20"/>
          <w:szCs w:val="20"/>
        </w:rPr>
        <w:t xml:space="preserve">If the costs are </w:t>
      </w:r>
      <w:r w:rsidRPr="00823A51">
        <w:rPr>
          <w:rFonts w:ascii="Arial" w:hAnsi="Arial" w:cs="Arial"/>
          <w:sz w:val="20"/>
          <w:szCs w:val="20"/>
        </w:rPr>
        <w:t>not favorable</w:t>
      </w:r>
      <w:r w:rsidR="00314F48">
        <w:rPr>
          <w:rFonts w:ascii="Arial" w:hAnsi="Arial" w:cs="Arial"/>
          <w:sz w:val="20"/>
          <w:szCs w:val="20"/>
        </w:rPr>
        <w:t>,</w:t>
      </w:r>
      <w:r w:rsidRPr="00823A51">
        <w:rPr>
          <w:rFonts w:ascii="Arial" w:hAnsi="Arial" w:cs="Arial"/>
          <w:sz w:val="20"/>
          <w:szCs w:val="20"/>
        </w:rPr>
        <w:t xml:space="preserve"> </w:t>
      </w:r>
      <w:r w:rsidR="00783B58" w:rsidRPr="00823A51">
        <w:rPr>
          <w:rFonts w:ascii="Arial" w:hAnsi="Arial" w:cs="Arial"/>
          <w:sz w:val="20"/>
          <w:szCs w:val="20"/>
        </w:rPr>
        <w:t xml:space="preserve">then </w:t>
      </w:r>
      <w:r w:rsidR="005751DE" w:rsidRPr="00823A51">
        <w:rPr>
          <w:rFonts w:ascii="Arial" w:hAnsi="Arial" w:cs="Arial"/>
          <w:sz w:val="20"/>
          <w:szCs w:val="20"/>
        </w:rPr>
        <w:t xml:space="preserve">the jurisdiction should </w:t>
      </w:r>
      <w:r w:rsidRPr="00823A51">
        <w:rPr>
          <w:rFonts w:ascii="Arial" w:hAnsi="Arial" w:cs="Arial"/>
          <w:sz w:val="20"/>
          <w:szCs w:val="20"/>
        </w:rPr>
        <w:t>consider:</w:t>
      </w:r>
    </w:p>
    <w:p w:rsidR="00DA37D4" w:rsidRPr="00823A51" w:rsidRDefault="00DA37D4" w:rsidP="00412BC7">
      <w:pPr>
        <w:pStyle w:val="ListParagraph"/>
        <w:numPr>
          <w:ilvl w:val="1"/>
          <w:numId w:val="4"/>
        </w:numPr>
        <w:spacing w:line="240" w:lineRule="auto"/>
        <w:rPr>
          <w:rFonts w:ascii="Arial" w:hAnsi="Arial" w:cs="Arial"/>
          <w:b/>
          <w:sz w:val="20"/>
          <w:szCs w:val="20"/>
        </w:rPr>
      </w:pPr>
      <w:r w:rsidRPr="00823A51">
        <w:rPr>
          <w:rFonts w:ascii="Arial" w:hAnsi="Arial" w:cs="Arial"/>
          <w:sz w:val="20"/>
          <w:szCs w:val="20"/>
        </w:rPr>
        <w:t>Giving staff a fixed time to improve operations and reduce costs</w:t>
      </w:r>
      <w:r w:rsidR="00783B58" w:rsidRPr="00823A51">
        <w:rPr>
          <w:rFonts w:ascii="Arial" w:hAnsi="Arial" w:cs="Arial"/>
          <w:sz w:val="20"/>
          <w:szCs w:val="20"/>
        </w:rPr>
        <w:t>;</w:t>
      </w:r>
    </w:p>
    <w:p w:rsidR="00DA37D4" w:rsidRPr="00823A51" w:rsidRDefault="009C501E" w:rsidP="00412BC7">
      <w:pPr>
        <w:pStyle w:val="ListParagraph"/>
        <w:numPr>
          <w:ilvl w:val="1"/>
          <w:numId w:val="4"/>
        </w:numPr>
        <w:spacing w:line="240" w:lineRule="auto"/>
        <w:rPr>
          <w:rFonts w:ascii="Arial" w:hAnsi="Arial" w:cs="Arial"/>
          <w:b/>
          <w:sz w:val="20"/>
          <w:szCs w:val="20"/>
        </w:rPr>
      </w:pPr>
      <w:r w:rsidRPr="00823A51">
        <w:rPr>
          <w:rFonts w:ascii="Arial" w:hAnsi="Arial" w:cs="Arial"/>
          <w:sz w:val="20"/>
          <w:szCs w:val="20"/>
        </w:rPr>
        <w:t>Informal bidding between department and private firms</w:t>
      </w:r>
      <w:r w:rsidR="00783B58" w:rsidRPr="00823A51">
        <w:rPr>
          <w:rFonts w:ascii="Arial" w:hAnsi="Arial" w:cs="Arial"/>
          <w:sz w:val="20"/>
          <w:szCs w:val="20"/>
        </w:rPr>
        <w:t>; or,</w:t>
      </w:r>
    </w:p>
    <w:p w:rsidR="009C501E" w:rsidRPr="00823A51" w:rsidRDefault="009C501E" w:rsidP="00412BC7">
      <w:pPr>
        <w:pStyle w:val="ListParagraph"/>
        <w:numPr>
          <w:ilvl w:val="1"/>
          <w:numId w:val="4"/>
        </w:numPr>
        <w:spacing w:line="240" w:lineRule="auto"/>
        <w:rPr>
          <w:rFonts w:ascii="Arial" w:hAnsi="Arial" w:cs="Arial"/>
          <w:b/>
          <w:sz w:val="20"/>
          <w:szCs w:val="20"/>
        </w:rPr>
      </w:pPr>
      <w:r w:rsidRPr="00823A51">
        <w:rPr>
          <w:rFonts w:ascii="Arial" w:hAnsi="Arial" w:cs="Arial"/>
          <w:sz w:val="20"/>
          <w:szCs w:val="20"/>
        </w:rPr>
        <w:t>Formal bidding between department and private firms</w:t>
      </w:r>
      <w:r w:rsidR="00783B58" w:rsidRPr="00823A51">
        <w:rPr>
          <w:rFonts w:ascii="Arial" w:hAnsi="Arial" w:cs="Arial"/>
          <w:sz w:val="20"/>
          <w:szCs w:val="20"/>
        </w:rPr>
        <w:t>.</w:t>
      </w:r>
    </w:p>
    <w:p w:rsidR="009C501E" w:rsidRPr="00823A51" w:rsidRDefault="009C501E" w:rsidP="00412BC7">
      <w:pPr>
        <w:pStyle w:val="ListParagraph"/>
        <w:numPr>
          <w:ilvl w:val="0"/>
          <w:numId w:val="4"/>
        </w:numPr>
        <w:spacing w:line="240" w:lineRule="auto"/>
        <w:rPr>
          <w:rFonts w:ascii="Arial" w:hAnsi="Arial" w:cs="Arial"/>
          <w:b/>
          <w:sz w:val="20"/>
          <w:szCs w:val="20"/>
        </w:rPr>
      </w:pPr>
      <w:r w:rsidRPr="00823A51">
        <w:rPr>
          <w:rFonts w:ascii="Arial" w:hAnsi="Arial" w:cs="Arial"/>
          <w:sz w:val="20"/>
          <w:szCs w:val="20"/>
        </w:rPr>
        <w:t>Informal Bidding</w:t>
      </w:r>
      <w:r w:rsidR="00783B58" w:rsidRPr="00823A51">
        <w:rPr>
          <w:rFonts w:ascii="Arial" w:hAnsi="Arial" w:cs="Arial"/>
          <w:sz w:val="20"/>
          <w:szCs w:val="20"/>
        </w:rPr>
        <w:t>: Fi</w:t>
      </w:r>
      <w:r w:rsidRPr="00823A51">
        <w:rPr>
          <w:rFonts w:ascii="Arial" w:hAnsi="Arial" w:cs="Arial"/>
          <w:sz w:val="20"/>
          <w:szCs w:val="20"/>
        </w:rPr>
        <w:t xml:space="preserve">xed prices </w:t>
      </w:r>
      <w:r w:rsidR="00783B58" w:rsidRPr="00823A51">
        <w:rPr>
          <w:rFonts w:ascii="Arial" w:hAnsi="Arial" w:cs="Arial"/>
          <w:sz w:val="20"/>
          <w:szCs w:val="20"/>
        </w:rPr>
        <w:t xml:space="preserve">are </w:t>
      </w:r>
      <w:r w:rsidRPr="00823A51">
        <w:rPr>
          <w:rFonts w:ascii="Arial" w:hAnsi="Arial" w:cs="Arial"/>
          <w:sz w:val="20"/>
          <w:szCs w:val="20"/>
        </w:rPr>
        <w:t>obtained from private firms for specific services</w:t>
      </w:r>
      <w:r w:rsidR="00783B58" w:rsidRPr="00823A51">
        <w:rPr>
          <w:rFonts w:ascii="Arial" w:hAnsi="Arial" w:cs="Arial"/>
          <w:sz w:val="20"/>
          <w:szCs w:val="20"/>
        </w:rPr>
        <w:t xml:space="preserve"> and then compared to</w:t>
      </w:r>
      <w:r w:rsidRPr="00823A51">
        <w:rPr>
          <w:rFonts w:ascii="Arial" w:hAnsi="Arial" w:cs="Arial"/>
          <w:sz w:val="20"/>
          <w:szCs w:val="20"/>
        </w:rPr>
        <w:t xml:space="preserve"> in-house cost estimates. </w:t>
      </w:r>
      <w:r w:rsidR="00783B58" w:rsidRPr="00823A51">
        <w:rPr>
          <w:rFonts w:ascii="Arial" w:hAnsi="Arial" w:cs="Arial"/>
          <w:sz w:val="20"/>
          <w:szCs w:val="20"/>
        </w:rPr>
        <w:t xml:space="preserve">Some may </w:t>
      </w:r>
      <w:r w:rsidRPr="00823A51">
        <w:rPr>
          <w:rFonts w:ascii="Arial" w:hAnsi="Arial" w:cs="Arial"/>
          <w:sz w:val="20"/>
          <w:szCs w:val="20"/>
        </w:rPr>
        <w:t xml:space="preserve">incorporate invitation for bids or request for </w:t>
      </w:r>
      <w:r w:rsidR="00783B58" w:rsidRPr="00823A51">
        <w:rPr>
          <w:rFonts w:ascii="Arial" w:hAnsi="Arial" w:cs="Arial"/>
          <w:sz w:val="20"/>
          <w:szCs w:val="20"/>
        </w:rPr>
        <w:t xml:space="preserve">qualifications into the process. The downside of this approach is that </w:t>
      </w:r>
      <w:r w:rsidRPr="00823A51">
        <w:rPr>
          <w:rFonts w:ascii="Arial" w:hAnsi="Arial" w:cs="Arial"/>
          <w:sz w:val="20"/>
          <w:szCs w:val="20"/>
        </w:rPr>
        <w:t>bids from private firms are fixed</w:t>
      </w:r>
      <w:r w:rsidR="00314F48">
        <w:rPr>
          <w:rFonts w:ascii="Arial" w:hAnsi="Arial" w:cs="Arial"/>
          <w:sz w:val="20"/>
          <w:szCs w:val="20"/>
        </w:rPr>
        <w:t>,</w:t>
      </w:r>
      <w:r w:rsidRPr="00823A51">
        <w:rPr>
          <w:rFonts w:ascii="Arial" w:hAnsi="Arial" w:cs="Arial"/>
          <w:sz w:val="20"/>
          <w:szCs w:val="20"/>
        </w:rPr>
        <w:t xml:space="preserve"> and </w:t>
      </w:r>
      <w:r w:rsidR="00783B58" w:rsidRPr="00823A51">
        <w:rPr>
          <w:rFonts w:ascii="Arial" w:hAnsi="Arial" w:cs="Arial"/>
          <w:sz w:val="20"/>
          <w:szCs w:val="20"/>
        </w:rPr>
        <w:t xml:space="preserve">the jurisdiction </w:t>
      </w:r>
      <w:r w:rsidRPr="00823A51">
        <w:rPr>
          <w:rFonts w:ascii="Arial" w:hAnsi="Arial" w:cs="Arial"/>
          <w:sz w:val="20"/>
          <w:szCs w:val="20"/>
        </w:rPr>
        <w:t xml:space="preserve">only </w:t>
      </w:r>
      <w:r w:rsidR="00783B58" w:rsidRPr="00823A51">
        <w:rPr>
          <w:rFonts w:ascii="Arial" w:hAnsi="Arial" w:cs="Arial"/>
          <w:sz w:val="20"/>
          <w:szCs w:val="20"/>
        </w:rPr>
        <w:t xml:space="preserve">has </w:t>
      </w:r>
      <w:r w:rsidRPr="00823A51">
        <w:rPr>
          <w:rFonts w:ascii="Arial" w:hAnsi="Arial" w:cs="Arial"/>
          <w:sz w:val="20"/>
          <w:szCs w:val="20"/>
        </w:rPr>
        <w:t xml:space="preserve">an estimate </w:t>
      </w:r>
      <w:r w:rsidR="00783B58" w:rsidRPr="00823A51">
        <w:rPr>
          <w:rFonts w:ascii="Arial" w:hAnsi="Arial" w:cs="Arial"/>
          <w:sz w:val="20"/>
          <w:szCs w:val="20"/>
        </w:rPr>
        <w:t xml:space="preserve">of </w:t>
      </w:r>
      <w:r w:rsidRPr="00823A51">
        <w:rPr>
          <w:rFonts w:ascii="Arial" w:hAnsi="Arial" w:cs="Arial"/>
          <w:sz w:val="20"/>
          <w:szCs w:val="20"/>
        </w:rPr>
        <w:t>in-house cost</w:t>
      </w:r>
      <w:r w:rsidR="00783B58" w:rsidRPr="00823A51">
        <w:rPr>
          <w:rFonts w:ascii="Arial" w:hAnsi="Arial" w:cs="Arial"/>
          <w:sz w:val="20"/>
          <w:szCs w:val="20"/>
        </w:rPr>
        <w:t xml:space="preserve">. </w:t>
      </w:r>
    </w:p>
    <w:p w:rsidR="00DA37D4" w:rsidRPr="00823A51" w:rsidRDefault="009C501E" w:rsidP="00412BC7">
      <w:pPr>
        <w:pStyle w:val="ListParagraph"/>
        <w:numPr>
          <w:ilvl w:val="0"/>
          <w:numId w:val="4"/>
        </w:numPr>
        <w:spacing w:line="240" w:lineRule="auto"/>
        <w:rPr>
          <w:rFonts w:ascii="Arial" w:hAnsi="Arial" w:cs="Arial"/>
          <w:b/>
          <w:sz w:val="20"/>
          <w:szCs w:val="20"/>
        </w:rPr>
      </w:pPr>
      <w:r w:rsidRPr="00823A51">
        <w:rPr>
          <w:rFonts w:ascii="Arial" w:hAnsi="Arial" w:cs="Arial"/>
          <w:sz w:val="20"/>
          <w:szCs w:val="20"/>
        </w:rPr>
        <w:t xml:space="preserve">Formal </w:t>
      </w:r>
      <w:r w:rsidR="00314F48">
        <w:rPr>
          <w:rFonts w:ascii="Arial" w:hAnsi="Arial" w:cs="Arial"/>
          <w:sz w:val="20"/>
          <w:szCs w:val="20"/>
        </w:rPr>
        <w:t>B</w:t>
      </w:r>
      <w:r w:rsidRPr="00823A51">
        <w:rPr>
          <w:rFonts w:ascii="Arial" w:hAnsi="Arial" w:cs="Arial"/>
          <w:sz w:val="20"/>
          <w:szCs w:val="20"/>
        </w:rPr>
        <w:t>idding</w:t>
      </w:r>
      <w:r w:rsidR="00783B58" w:rsidRPr="00823A51">
        <w:rPr>
          <w:rFonts w:ascii="Arial" w:hAnsi="Arial" w:cs="Arial"/>
          <w:sz w:val="20"/>
          <w:szCs w:val="20"/>
        </w:rPr>
        <w:t>: F</w:t>
      </w:r>
      <w:r w:rsidRPr="00823A51">
        <w:rPr>
          <w:rFonts w:ascii="Arial" w:hAnsi="Arial" w:cs="Arial"/>
          <w:sz w:val="20"/>
          <w:szCs w:val="20"/>
        </w:rPr>
        <w:t>air</w:t>
      </w:r>
      <w:r w:rsidR="00783B58" w:rsidRPr="00823A51">
        <w:rPr>
          <w:rFonts w:ascii="Arial" w:hAnsi="Arial" w:cs="Arial"/>
          <w:sz w:val="20"/>
          <w:szCs w:val="20"/>
        </w:rPr>
        <w:t xml:space="preserve">, </w:t>
      </w:r>
      <w:r w:rsidRPr="00823A51">
        <w:rPr>
          <w:rFonts w:ascii="Arial" w:hAnsi="Arial" w:cs="Arial"/>
          <w:sz w:val="20"/>
          <w:szCs w:val="20"/>
        </w:rPr>
        <w:t>equal</w:t>
      </w:r>
      <w:r w:rsidR="00314F48">
        <w:rPr>
          <w:rFonts w:ascii="Arial" w:hAnsi="Arial" w:cs="Arial"/>
          <w:sz w:val="20"/>
          <w:szCs w:val="20"/>
        </w:rPr>
        <w:t>,</w:t>
      </w:r>
      <w:r w:rsidRPr="00823A51">
        <w:rPr>
          <w:rFonts w:ascii="Arial" w:hAnsi="Arial" w:cs="Arial"/>
          <w:sz w:val="20"/>
          <w:szCs w:val="20"/>
        </w:rPr>
        <w:t xml:space="preserve"> </w:t>
      </w:r>
      <w:r w:rsidR="00783B58" w:rsidRPr="00823A51">
        <w:rPr>
          <w:rFonts w:ascii="Arial" w:hAnsi="Arial" w:cs="Arial"/>
          <w:sz w:val="20"/>
          <w:szCs w:val="20"/>
        </w:rPr>
        <w:t xml:space="preserve">and competitive </w:t>
      </w:r>
      <w:r w:rsidRPr="00823A51">
        <w:rPr>
          <w:rFonts w:ascii="Arial" w:hAnsi="Arial" w:cs="Arial"/>
          <w:sz w:val="20"/>
          <w:szCs w:val="20"/>
        </w:rPr>
        <w:t>comparison between bids submitted by private firms and in-house departments</w:t>
      </w:r>
      <w:r w:rsidR="00783B58" w:rsidRPr="00823A51">
        <w:rPr>
          <w:rFonts w:ascii="Arial" w:hAnsi="Arial" w:cs="Arial"/>
          <w:sz w:val="20"/>
          <w:szCs w:val="20"/>
        </w:rPr>
        <w:t>.</w:t>
      </w:r>
    </w:p>
    <w:p w:rsidR="00412BC7" w:rsidRPr="00823A51" w:rsidRDefault="00314F48" w:rsidP="00412BC7">
      <w:pPr>
        <w:spacing w:line="240" w:lineRule="auto"/>
        <w:rPr>
          <w:rFonts w:ascii="Arial" w:hAnsi="Arial" w:cs="Arial"/>
          <w:sz w:val="20"/>
          <w:szCs w:val="20"/>
        </w:rPr>
      </w:pPr>
      <w:r>
        <w:rPr>
          <w:rFonts w:ascii="Arial" w:hAnsi="Arial" w:cs="Arial"/>
          <w:sz w:val="20"/>
          <w:szCs w:val="20"/>
        </w:rPr>
        <w:t>M</w:t>
      </w:r>
      <w:r w:rsidR="00783B58" w:rsidRPr="00823A51">
        <w:rPr>
          <w:rFonts w:ascii="Arial" w:hAnsi="Arial" w:cs="Arial"/>
          <w:sz w:val="20"/>
          <w:szCs w:val="20"/>
        </w:rPr>
        <w:t>any different benefits of managed competition have been discussed in the field of public administration</w:t>
      </w:r>
      <w:r w:rsidR="00E337F4">
        <w:rPr>
          <w:rFonts w:ascii="Arial" w:hAnsi="Arial" w:cs="Arial"/>
          <w:sz w:val="20"/>
          <w:szCs w:val="20"/>
        </w:rPr>
        <w:t xml:space="preserve">. </w:t>
      </w:r>
      <w:r w:rsidR="00783B58" w:rsidRPr="00823A51">
        <w:rPr>
          <w:rFonts w:ascii="Arial" w:hAnsi="Arial" w:cs="Arial"/>
          <w:sz w:val="20"/>
          <w:szCs w:val="20"/>
        </w:rPr>
        <w:t xml:space="preserve">The following </w:t>
      </w:r>
      <w:r w:rsidR="005751DE" w:rsidRPr="00823A51">
        <w:rPr>
          <w:rFonts w:ascii="Arial" w:hAnsi="Arial" w:cs="Arial"/>
          <w:sz w:val="20"/>
          <w:szCs w:val="20"/>
        </w:rPr>
        <w:t>are</w:t>
      </w:r>
      <w:r w:rsidR="00783B58" w:rsidRPr="00823A51">
        <w:rPr>
          <w:rFonts w:ascii="Arial" w:hAnsi="Arial" w:cs="Arial"/>
          <w:sz w:val="20"/>
          <w:szCs w:val="20"/>
        </w:rPr>
        <w:t xml:space="preserve"> some examples of the most often discussed:</w:t>
      </w:r>
    </w:p>
    <w:p w:rsidR="00412BC7" w:rsidRPr="00823A51" w:rsidRDefault="00783B58" w:rsidP="00412BC7">
      <w:pPr>
        <w:pStyle w:val="ListParagraph"/>
        <w:numPr>
          <w:ilvl w:val="0"/>
          <w:numId w:val="4"/>
        </w:numPr>
        <w:spacing w:line="240" w:lineRule="auto"/>
        <w:rPr>
          <w:rFonts w:ascii="Arial" w:hAnsi="Arial" w:cs="Arial"/>
          <w:sz w:val="20"/>
          <w:szCs w:val="20"/>
        </w:rPr>
      </w:pPr>
      <w:r w:rsidRPr="00823A51">
        <w:rPr>
          <w:rFonts w:ascii="Arial" w:hAnsi="Arial" w:cs="Arial"/>
          <w:i/>
          <w:sz w:val="20"/>
          <w:szCs w:val="20"/>
        </w:rPr>
        <w:t>Best</w:t>
      </w:r>
      <w:r w:rsidR="00314F48">
        <w:rPr>
          <w:rFonts w:ascii="Arial" w:hAnsi="Arial" w:cs="Arial"/>
          <w:i/>
          <w:sz w:val="20"/>
          <w:szCs w:val="20"/>
        </w:rPr>
        <w:t>-</w:t>
      </w:r>
      <w:r w:rsidRPr="00823A51">
        <w:rPr>
          <w:rFonts w:ascii="Arial" w:hAnsi="Arial" w:cs="Arial"/>
          <w:i/>
          <w:sz w:val="20"/>
          <w:szCs w:val="20"/>
        </w:rPr>
        <w:t>value services</w:t>
      </w:r>
      <w:r w:rsidRPr="00823A51">
        <w:rPr>
          <w:rFonts w:ascii="Arial" w:hAnsi="Arial" w:cs="Arial"/>
          <w:sz w:val="20"/>
          <w:szCs w:val="20"/>
        </w:rPr>
        <w:t>.</w:t>
      </w:r>
      <w:r w:rsidR="00412BC7" w:rsidRPr="00823A51">
        <w:rPr>
          <w:rFonts w:ascii="Arial" w:hAnsi="Arial" w:cs="Arial"/>
          <w:sz w:val="20"/>
          <w:szCs w:val="20"/>
        </w:rPr>
        <w:t xml:space="preserve"> Enables cities to find solutions where they can get the most “bang for the buck”</w:t>
      </w:r>
      <w:r w:rsidR="00E337F4">
        <w:rPr>
          <w:rFonts w:ascii="Arial" w:hAnsi="Arial" w:cs="Arial"/>
          <w:sz w:val="20"/>
          <w:szCs w:val="20"/>
        </w:rPr>
        <w:t xml:space="preserve"> </w:t>
      </w:r>
      <w:r w:rsidR="00314F48">
        <w:rPr>
          <w:rFonts w:ascii="Arial" w:hAnsi="Arial" w:cs="Arial"/>
          <w:sz w:val="20"/>
          <w:szCs w:val="20"/>
        </w:rPr>
        <w:t>o</w:t>
      </w:r>
      <w:r w:rsidR="005751DE" w:rsidRPr="00823A51">
        <w:rPr>
          <w:rFonts w:ascii="Arial" w:hAnsi="Arial" w:cs="Arial"/>
          <w:sz w:val="20"/>
          <w:szCs w:val="20"/>
        </w:rPr>
        <w:t>r where the expectation of services may be reset so that the jurisdiction can reduce the overall cost of service by meeting a slightly lowered delivery schedule.</w:t>
      </w:r>
    </w:p>
    <w:p w:rsidR="00412BC7" w:rsidRPr="00707B7E" w:rsidRDefault="00412BC7" w:rsidP="00412BC7">
      <w:pPr>
        <w:pStyle w:val="ListParagraph"/>
        <w:numPr>
          <w:ilvl w:val="0"/>
          <w:numId w:val="4"/>
        </w:numPr>
        <w:spacing w:line="240" w:lineRule="auto"/>
        <w:rPr>
          <w:rFonts w:ascii="Arial" w:hAnsi="Arial" w:cs="Arial"/>
          <w:sz w:val="20"/>
          <w:szCs w:val="20"/>
        </w:rPr>
      </w:pPr>
      <w:r w:rsidRPr="00823A51">
        <w:rPr>
          <w:rFonts w:ascii="Arial" w:hAnsi="Arial" w:cs="Arial"/>
          <w:i/>
          <w:sz w:val="20"/>
          <w:szCs w:val="20"/>
        </w:rPr>
        <w:t>Empower front-line employees</w:t>
      </w:r>
      <w:r w:rsidRPr="00823A51">
        <w:rPr>
          <w:rFonts w:ascii="Arial" w:hAnsi="Arial" w:cs="Arial"/>
          <w:sz w:val="20"/>
          <w:szCs w:val="20"/>
        </w:rPr>
        <w:t xml:space="preserve">: </w:t>
      </w:r>
      <w:r w:rsidR="00314F48" w:rsidRPr="00823A51">
        <w:rPr>
          <w:rFonts w:ascii="Arial" w:hAnsi="Arial" w:cs="Arial"/>
          <w:sz w:val="20"/>
          <w:szCs w:val="20"/>
        </w:rPr>
        <w:t>Provid</w:t>
      </w:r>
      <w:r w:rsidR="00314F48">
        <w:rPr>
          <w:rFonts w:ascii="Arial" w:hAnsi="Arial" w:cs="Arial"/>
          <w:sz w:val="20"/>
          <w:szCs w:val="20"/>
        </w:rPr>
        <w:t>es</w:t>
      </w:r>
      <w:r w:rsidR="00314F48" w:rsidRPr="00823A51">
        <w:rPr>
          <w:rFonts w:ascii="Arial" w:hAnsi="Arial" w:cs="Arial"/>
          <w:sz w:val="20"/>
          <w:szCs w:val="20"/>
        </w:rPr>
        <w:t xml:space="preserve"> </w:t>
      </w:r>
      <w:r w:rsidR="00F90A20" w:rsidRPr="00823A51">
        <w:rPr>
          <w:rFonts w:ascii="Arial" w:hAnsi="Arial" w:cs="Arial"/>
          <w:sz w:val="20"/>
          <w:szCs w:val="20"/>
        </w:rPr>
        <w:t>current staff</w:t>
      </w:r>
      <w:r w:rsidRPr="00823A51">
        <w:rPr>
          <w:rFonts w:ascii="Arial" w:hAnsi="Arial" w:cs="Arial"/>
          <w:sz w:val="20"/>
          <w:szCs w:val="20"/>
        </w:rPr>
        <w:t xml:space="preserve"> an opportunity to come up with solutions and changes</w:t>
      </w:r>
      <w:r w:rsidR="00314F48">
        <w:rPr>
          <w:rFonts w:ascii="Arial" w:hAnsi="Arial" w:cs="Arial"/>
          <w:sz w:val="20"/>
          <w:szCs w:val="20"/>
        </w:rPr>
        <w:t>,</w:t>
      </w:r>
      <w:r w:rsidRPr="00823A51">
        <w:rPr>
          <w:rFonts w:ascii="Arial" w:hAnsi="Arial" w:cs="Arial"/>
          <w:sz w:val="20"/>
          <w:szCs w:val="20"/>
        </w:rPr>
        <w:t xml:space="preserve"> </w:t>
      </w:r>
      <w:r w:rsidR="00314F48" w:rsidRPr="00823A51">
        <w:rPr>
          <w:rFonts w:ascii="Arial" w:hAnsi="Arial" w:cs="Arial"/>
          <w:sz w:val="20"/>
          <w:szCs w:val="20"/>
        </w:rPr>
        <w:t>soften</w:t>
      </w:r>
      <w:r w:rsidR="00314F48">
        <w:rPr>
          <w:rFonts w:ascii="Arial" w:hAnsi="Arial" w:cs="Arial"/>
          <w:sz w:val="20"/>
          <w:szCs w:val="20"/>
        </w:rPr>
        <w:t>ing</w:t>
      </w:r>
      <w:r w:rsidR="00314F48" w:rsidRPr="00823A51">
        <w:rPr>
          <w:rFonts w:ascii="Arial" w:hAnsi="Arial" w:cs="Arial"/>
          <w:sz w:val="20"/>
          <w:szCs w:val="20"/>
        </w:rPr>
        <w:t xml:space="preserve"> </w:t>
      </w:r>
      <w:r w:rsidRPr="00823A51">
        <w:rPr>
          <w:rFonts w:ascii="Arial" w:hAnsi="Arial" w:cs="Arial"/>
          <w:sz w:val="20"/>
          <w:szCs w:val="20"/>
        </w:rPr>
        <w:t>the transition process</w:t>
      </w:r>
      <w:r w:rsidR="00E337F4">
        <w:rPr>
          <w:rFonts w:ascii="Arial" w:hAnsi="Arial" w:cs="Arial"/>
          <w:sz w:val="20"/>
          <w:szCs w:val="20"/>
        </w:rPr>
        <w:t xml:space="preserve">. </w:t>
      </w:r>
      <w:r w:rsidR="00F90A20" w:rsidRPr="00823A51">
        <w:rPr>
          <w:rFonts w:ascii="Arial" w:hAnsi="Arial" w:cs="Arial"/>
          <w:sz w:val="20"/>
          <w:szCs w:val="20"/>
        </w:rPr>
        <w:t xml:space="preserve">It also helps to mitigate harsh community reaction </w:t>
      </w:r>
      <w:r w:rsidR="00F90A20" w:rsidRPr="00707B7E">
        <w:rPr>
          <w:rFonts w:ascii="Arial" w:hAnsi="Arial" w:cs="Arial"/>
          <w:sz w:val="20"/>
          <w:szCs w:val="20"/>
        </w:rPr>
        <w:t xml:space="preserve">to privatization </w:t>
      </w:r>
      <w:r w:rsidR="00314F48" w:rsidRPr="00707B7E">
        <w:rPr>
          <w:rFonts w:ascii="Arial" w:hAnsi="Arial" w:cs="Arial"/>
          <w:sz w:val="20"/>
          <w:szCs w:val="20"/>
        </w:rPr>
        <w:t>by</w:t>
      </w:r>
      <w:r w:rsidR="00F90A20" w:rsidRPr="00707B7E">
        <w:rPr>
          <w:rFonts w:ascii="Arial" w:hAnsi="Arial" w:cs="Arial"/>
          <w:sz w:val="20"/>
          <w:szCs w:val="20"/>
        </w:rPr>
        <w:t xml:space="preserve"> objectively looking at the cost of services.</w:t>
      </w:r>
    </w:p>
    <w:p w:rsidR="00412BC7" w:rsidRPr="00707B7E" w:rsidRDefault="0059678C" w:rsidP="00412BC7">
      <w:pPr>
        <w:pStyle w:val="ListParagraph"/>
        <w:numPr>
          <w:ilvl w:val="0"/>
          <w:numId w:val="4"/>
        </w:numPr>
        <w:spacing w:line="240" w:lineRule="auto"/>
        <w:rPr>
          <w:rFonts w:ascii="Arial" w:hAnsi="Arial" w:cs="Arial"/>
          <w:sz w:val="20"/>
          <w:szCs w:val="20"/>
        </w:rPr>
      </w:pPr>
      <w:r w:rsidRPr="0059678C">
        <w:rPr>
          <w:rFonts w:ascii="Arial" w:hAnsi="Arial" w:cs="Arial"/>
          <w:i/>
          <w:sz w:val="20"/>
          <w:szCs w:val="20"/>
        </w:rPr>
        <w:lastRenderedPageBreak/>
        <w:t xml:space="preserve">Encourage innovation: </w:t>
      </w:r>
      <w:r w:rsidRPr="0059678C">
        <w:rPr>
          <w:rFonts w:ascii="Arial" w:hAnsi="Arial" w:cs="Arial"/>
          <w:sz w:val="20"/>
          <w:szCs w:val="20"/>
        </w:rPr>
        <w:t xml:space="preserve">Challenges current system, fosters creativity, and engages employees. It also allows employees to begin thinking out of the box in terms of service delivery, demand, and employee availability. </w:t>
      </w:r>
    </w:p>
    <w:p w:rsidR="00412BC7" w:rsidRPr="00823A51" w:rsidRDefault="00554121" w:rsidP="00412BC7">
      <w:pPr>
        <w:pStyle w:val="ListParagraph"/>
        <w:numPr>
          <w:ilvl w:val="0"/>
          <w:numId w:val="4"/>
        </w:numPr>
        <w:spacing w:line="240" w:lineRule="auto"/>
        <w:rPr>
          <w:rFonts w:ascii="Arial" w:hAnsi="Arial" w:cs="Arial"/>
          <w:sz w:val="20"/>
          <w:szCs w:val="20"/>
        </w:rPr>
      </w:pPr>
      <w:r w:rsidRPr="00823A51">
        <w:rPr>
          <w:rFonts w:ascii="Arial" w:hAnsi="Arial" w:cs="Arial"/>
          <w:i/>
          <w:sz w:val="20"/>
          <w:szCs w:val="20"/>
        </w:rPr>
        <w:t>Encourage partnerships:</w:t>
      </w:r>
      <w:r w:rsidRPr="00823A51">
        <w:rPr>
          <w:rFonts w:ascii="Arial" w:hAnsi="Arial" w:cs="Arial"/>
          <w:sz w:val="20"/>
          <w:szCs w:val="20"/>
        </w:rPr>
        <w:t xml:space="preserve"> Managed competition p</w:t>
      </w:r>
      <w:r w:rsidR="00412BC7" w:rsidRPr="00823A51">
        <w:rPr>
          <w:rFonts w:ascii="Arial" w:hAnsi="Arial" w:cs="Arial"/>
          <w:sz w:val="20"/>
          <w:szCs w:val="20"/>
        </w:rPr>
        <w:t>rovides an opportunity for labor and management to work together</w:t>
      </w:r>
      <w:r w:rsidR="00E337F4">
        <w:rPr>
          <w:rFonts w:ascii="Arial" w:hAnsi="Arial" w:cs="Arial"/>
          <w:sz w:val="20"/>
          <w:szCs w:val="20"/>
        </w:rPr>
        <w:t xml:space="preserve">. </w:t>
      </w:r>
      <w:r w:rsidRPr="00823A51">
        <w:rPr>
          <w:rFonts w:ascii="Arial" w:hAnsi="Arial" w:cs="Arial"/>
          <w:sz w:val="20"/>
          <w:szCs w:val="20"/>
        </w:rPr>
        <w:t xml:space="preserve">It </w:t>
      </w:r>
      <w:r w:rsidR="00BB1E99">
        <w:rPr>
          <w:rFonts w:ascii="Arial" w:hAnsi="Arial" w:cs="Arial"/>
          <w:sz w:val="20"/>
          <w:szCs w:val="20"/>
        </w:rPr>
        <w:t xml:space="preserve">focuses on partnerships </w:t>
      </w:r>
      <w:r w:rsidRPr="00823A51">
        <w:rPr>
          <w:rFonts w:ascii="Arial" w:hAnsi="Arial" w:cs="Arial"/>
          <w:sz w:val="20"/>
          <w:szCs w:val="20"/>
        </w:rPr>
        <w:t xml:space="preserve">and looks to provide the best solution given fiscal constraints. </w:t>
      </w:r>
    </w:p>
    <w:p w:rsidR="003A22EC" w:rsidRPr="00823A51" w:rsidRDefault="00554121" w:rsidP="00412BC7">
      <w:pPr>
        <w:pStyle w:val="ListParagraph"/>
        <w:numPr>
          <w:ilvl w:val="0"/>
          <w:numId w:val="4"/>
        </w:numPr>
        <w:spacing w:line="240" w:lineRule="auto"/>
        <w:rPr>
          <w:rFonts w:ascii="Arial" w:hAnsi="Arial" w:cs="Arial"/>
          <w:sz w:val="20"/>
          <w:szCs w:val="20"/>
        </w:rPr>
      </w:pPr>
      <w:r w:rsidRPr="00823A51">
        <w:rPr>
          <w:rFonts w:ascii="Arial" w:hAnsi="Arial" w:cs="Arial"/>
          <w:i/>
          <w:sz w:val="20"/>
          <w:szCs w:val="20"/>
        </w:rPr>
        <w:t>Reward competitive thinking:</w:t>
      </w:r>
      <w:r w:rsidRPr="00823A51">
        <w:rPr>
          <w:rFonts w:ascii="Arial" w:hAnsi="Arial" w:cs="Arial"/>
          <w:sz w:val="20"/>
          <w:szCs w:val="20"/>
        </w:rPr>
        <w:t xml:space="preserve"> </w:t>
      </w:r>
      <w:r w:rsidR="003A22EC" w:rsidRPr="00823A51">
        <w:rPr>
          <w:rFonts w:ascii="Arial" w:hAnsi="Arial" w:cs="Arial"/>
          <w:sz w:val="20"/>
          <w:szCs w:val="20"/>
        </w:rPr>
        <w:t>Some governments have developed gain</w:t>
      </w:r>
      <w:r w:rsidR="00314F48">
        <w:rPr>
          <w:rFonts w:ascii="Arial" w:hAnsi="Arial" w:cs="Arial"/>
          <w:sz w:val="20"/>
          <w:szCs w:val="20"/>
        </w:rPr>
        <w:t>-</w:t>
      </w:r>
      <w:r w:rsidR="003A22EC" w:rsidRPr="00823A51">
        <w:rPr>
          <w:rFonts w:ascii="Arial" w:hAnsi="Arial" w:cs="Arial"/>
          <w:sz w:val="20"/>
          <w:szCs w:val="20"/>
        </w:rPr>
        <w:t>sharing programs to reward employees with part of any saving</w:t>
      </w:r>
      <w:r w:rsidRPr="00823A51">
        <w:rPr>
          <w:rFonts w:ascii="Arial" w:hAnsi="Arial" w:cs="Arial"/>
          <w:sz w:val="20"/>
          <w:szCs w:val="20"/>
        </w:rPr>
        <w:t>s</w:t>
      </w:r>
      <w:r w:rsidR="003A22EC" w:rsidRPr="00823A51">
        <w:rPr>
          <w:rFonts w:ascii="Arial" w:hAnsi="Arial" w:cs="Arial"/>
          <w:sz w:val="20"/>
          <w:szCs w:val="20"/>
        </w:rPr>
        <w:t xml:space="preserve"> generated out of managed competition</w:t>
      </w:r>
      <w:r w:rsidRPr="00823A51">
        <w:rPr>
          <w:rFonts w:ascii="Arial" w:hAnsi="Arial" w:cs="Arial"/>
          <w:sz w:val="20"/>
          <w:szCs w:val="20"/>
        </w:rPr>
        <w:t xml:space="preserve">. Incentives such as these </w:t>
      </w:r>
      <w:r w:rsidR="003A22EC" w:rsidRPr="00823A51">
        <w:rPr>
          <w:rFonts w:ascii="Arial" w:hAnsi="Arial" w:cs="Arial"/>
          <w:sz w:val="20"/>
          <w:szCs w:val="20"/>
        </w:rPr>
        <w:t>can further reinforce increases in performance</w:t>
      </w:r>
      <w:r w:rsidRPr="00823A51">
        <w:rPr>
          <w:rFonts w:ascii="Arial" w:hAnsi="Arial" w:cs="Arial"/>
          <w:sz w:val="20"/>
          <w:szCs w:val="20"/>
        </w:rPr>
        <w:t xml:space="preserve"> and lead to future gains</w:t>
      </w:r>
      <w:r w:rsidR="003A22EC" w:rsidRPr="00823A51">
        <w:rPr>
          <w:rFonts w:ascii="Arial" w:hAnsi="Arial" w:cs="Arial"/>
          <w:sz w:val="20"/>
          <w:szCs w:val="20"/>
        </w:rPr>
        <w:t xml:space="preserve">. </w:t>
      </w:r>
    </w:p>
    <w:p w:rsidR="00412BC7" w:rsidRPr="00823A51" w:rsidRDefault="00554121" w:rsidP="00412BC7">
      <w:pPr>
        <w:spacing w:line="240" w:lineRule="auto"/>
        <w:rPr>
          <w:rFonts w:ascii="Arial" w:hAnsi="Arial" w:cs="Arial"/>
          <w:sz w:val="20"/>
          <w:szCs w:val="20"/>
        </w:rPr>
      </w:pPr>
      <w:r w:rsidRPr="00823A51">
        <w:rPr>
          <w:rFonts w:ascii="Arial" w:hAnsi="Arial" w:cs="Arial"/>
          <w:sz w:val="20"/>
          <w:szCs w:val="20"/>
        </w:rPr>
        <w:t>While there are many benefits to a managed</w:t>
      </w:r>
      <w:r w:rsidR="00314F48">
        <w:rPr>
          <w:rFonts w:ascii="Arial" w:hAnsi="Arial" w:cs="Arial"/>
          <w:sz w:val="20"/>
          <w:szCs w:val="20"/>
        </w:rPr>
        <w:t>-</w:t>
      </w:r>
      <w:r w:rsidRPr="00823A51">
        <w:rPr>
          <w:rFonts w:ascii="Arial" w:hAnsi="Arial" w:cs="Arial"/>
          <w:sz w:val="20"/>
          <w:szCs w:val="20"/>
        </w:rPr>
        <w:t>competition process, there are also some disadvantages</w:t>
      </w:r>
      <w:r w:rsidR="00E337F4">
        <w:rPr>
          <w:rFonts w:ascii="Arial" w:hAnsi="Arial" w:cs="Arial"/>
          <w:sz w:val="20"/>
          <w:szCs w:val="20"/>
        </w:rPr>
        <w:t xml:space="preserve">. </w:t>
      </w:r>
      <w:r w:rsidRPr="00823A51">
        <w:rPr>
          <w:rFonts w:ascii="Arial" w:hAnsi="Arial" w:cs="Arial"/>
          <w:sz w:val="20"/>
          <w:szCs w:val="20"/>
        </w:rPr>
        <w:t xml:space="preserve">Below we discuss some of the more common ones: </w:t>
      </w:r>
    </w:p>
    <w:p w:rsidR="00412BC7" w:rsidRPr="00823A51" w:rsidRDefault="00BB1E99" w:rsidP="00412BC7">
      <w:pPr>
        <w:pStyle w:val="ListParagraph"/>
        <w:numPr>
          <w:ilvl w:val="0"/>
          <w:numId w:val="4"/>
        </w:numPr>
        <w:spacing w:line="240" w:lineRule="auto"/>
        <w:rPr>
          <w:rFonts w:ascii="Arial" w:hAnsi="Arial" w:cs="Arial"/>
          <w:b/>
          <w:sz w:val="20"/>
          <w:szCs w:val="20"/>
        </w:rPr>
      </w:pPr>
      <w:r>
        <w:rPr>
          <w:rFonts w:ascii="Arial" w:hAnsi="Arial" w:cs="Arial"/>
          <w:i/>
          <w:sz w:val="20"/>
          <w:szCs w:val="20"/>
        </w:rPr>
        <w:t>Accurately i</w:t>
      </w:r>
      <w:r w:rsidR="00554121" w:rsidRPr="00823A51">
        <w:rPr>
          <w:rFonts w:ascii="Arial" w:hAnsi="Arial" w:cs="Arial"/>
          <w:i/>
          <w:sz w:val="20"/>
          <w:szCs w:val="20"/>
        </w:rPr>
        <w:t xml:space="preserve">dentifying a fully loaded cost of service: </w:t>
      </w:r>
      <w:r w:rsidR="00554121" w:rsidRPr="00823A51">
        <w:rPr>
          <w:rFonts w:ascii="Arial" w:hAnsi="Arial" w:cs="Arial"/>
          <w:sz w:val="20"/>
          <w:szCs w:val="20"/>
        </w:rPr>
        <w:t>S</w:t>
      </w:r>
      <w:r w:rsidR="00412BC7" w:rsidRPr="00823A51">
        <w:rPr>
          <w:rFonts w:ascii="Arial" w:hAnsi="Arial" w:cs="Arial"/>
          <w:sz w:val="20"/>
          <w:szCs w:val="20"/>
        </w:rPr>
        <w:t xml:space="preserve">ome public agencies do not have the cost accounting systems in place to </w:t>
      </w:r>
      <w:r w:rsidR="00554121" w:rsidRPr="00823A51">
        <w:rPr>
          <w:rFonts w:ascii="Arial" w:hAnsi="Arial" w:cs="Arial"/>
          <w:sz w:val="20"/>
          <w:szCs w:val="20"/>
        </w:rPr>
        <w:t xml:space="preserve">tie </w:t>
      </w:r>
      <w:r w:rsidR="00412BC7" w:rsidRPr="00823A51">
        <w:rPr>
          <w:rFonts w:ascii="Arial" w:hAnsi="Arial" w:cs="Arial"/>
          <w:sz w:val="20"/>
          <w:szCs w:val="20"/>
        </w:rPr>
        <w:t xml:space="preserve">specific internal costs </w:t>
      </w:r>
      <w:r w:rsidR="00554121" w:rsidRPr="00823A51">
        <w:rPr>
          <w:rFonts w:ascii="Arial" w:hAnsi="Arial" w:cs="Arial"/>
          <w:sz w:val="20"/>
          <w:szCs w:val="20"/>
        </w:rPr>
        <w:t xml:space="preserve">(labor, commodities, </w:t>
      </w:r>
      <w:proofErr w:type="gramStart"/>
      <w:r w:rsidR="00554121" w:rsidRPr="00823A51">
        <w:rPr>
          <w:rFonts w:ascii="Arial" w:hAnsi="Arial" w:cs="Arial"/>
          <w:sz w:val="20"/>
          <w:szCs w:val="20"/>
        </w:rPr>
        <w:t>equipment</w:t>
      </w:r>
      <w:proofErr w:type="gramEnd"/>
      <w:r w:rsidR="00554121" w:rsidRPr="00823A51">
        <w:rPr>
          <w:rFonts w:ascii="Arial" w:hAnsi="Arial" w:cs="Arial"/>
          <w:sz w:val="20"/>
          <w:szCs w:val="20"/>
        </w:rPr>
        <w:t xml:space="preserve">) with performance </w:t>
      </w:r>
      <w:r w:rsidR="00412BC7" w:rsidRPr="00823A51">
        <w:rPr>
          <w:rFonts w:ascii="Arial" w:hAnsi="Arial" w:cs="Arial"/>
          <w:sz w:val="20"/>
          <w:szCs w:val="20"/>
        </w:rPr>
        <w:t>and service levels</w:t>
      </w:r>
      <w:r w:rsidR="00E337F4">
        <w:rPr>
          <w:rFonts w:ascii="Arial" w:hAnsi="Arial" w:cs="Arial"/>
          <w:sz w:val="20"/>
          <w:szCs w:val="20"/>
        </w:rPr>
        <w:t xml:space="preserve">. </w:t>
      </w:r>
    </w:p>
    <w:p w:rsidR="00412BC7" w:rsidRPr="00823A51" w:rsidRDefault="00554121" w:rsidP="00412BC7">
      <w:pPr>
        <w:pStyle w:val="ListParagraph"/>
        <w:numPr>
          <w:ilvl w:val="0"/>
          <w:numId w:val="4"/>
        </w:numPr>
        <w:spacing w:line="240" w:lineRule="auto"/>
        <w:rPr>
          <w:rFonts w:ascii="Arial" w:hAnsi="Arial" w:cs="Arial"/>
          <w:b/>
          <w:sz w:val="20"/>
          <w:szCs w:val="20"/>
        </w:rPr>
      </w:pPr>
      <w:r w:rsidRPr="00823A51">
        <w:rPr>
          <w:rFonts w:ascii="Arial" w:hAnsi="Arial" w:cs="Arial"/>
          <w:i/>
          <w:sz w:val="20"/>
          <w:szCs w:val="20"/>
        </w:rPr>
        <w:t xml:space="preserve">Getting people to change their idea of service delivery: </w:t>
      </w:r>
      <w:r w:rsidRPr="00823A51">
        <w:rPr>
          <w:rFonts w:ascii="Arial" w:hAnsi="Arial" w:cs="Arial"/>
          <w:sz w:val="20"/>
          <w:szCs w:val="20"/>
        </w:rPr>
        <w:t>P</w:t>
      </w:r>
      <w:r w:rsidR="00412BC7" w:rsidRPr="00823A51">
        <w:rPr>
          <w:rFonts w:ascii="Arial" w:hAnsi="Arial" w:cs="Arial"/>
          <w:sz w:val="20"/>
          <w:szCs w:val="20"/>
        </w:rPr>
        <w:t>eo</w:t>
      </w:r>
      <w:r w:rsidRPr="00823A51">
        <w:rPr>
          <w:rFonts w:ascii="Arial" w:hAnsi="Arial" w:cs="Arial"/>
          <w:sz w:val="20"/>
          <w:szCs w:val="20"/>
        </w:rPr>
        <w:t xml:space="preserve">ple can be resistant to change and it </w:t>
      </w:r>
      <w:r w:rsidR="00412BC7" w:rsidRPr="00823A51">
        <w:rPr>
          <w:rFonts w:ascii="Arial" w:hAnsi="Arial" w:cs="Arial"/>
          <w:sz w:val="20"/>
          <w:szCs w:val="20"/>
        </w:rPr>
        <w:t>can be difficult to get buy-in</w:t>
      </w:r>
      <w:r w:rsidRPr="00823A51">
        <w:rPr>
          <w:rFonts w:ascii="Arial" w:hAnsi="Arial" w:cs="Arial"/>
          <w:sz w:val="20"/>
          <w:szCs w:val="20"/>
        </w:rPr>
        <w:t xml:space="preserve"> for these types of programs</w:t>
      </w:r>
      <w:r w:rsidR="00E337F4">
        <w:rPr>
          <w:rFonts w:ascii="Arial" w:hAnsi="Arial" w:cs="Arial"/>
          <w:sz w:val="20"/>
          <w:szCs w:val="20"/>
        </w:rPr>
        <w:t xml:space="preserve">. </w:t>
      </w:r>
    </w:p>
    <w:p w:rsidR="00412BC7" w:rsidRPr="00823A51" w:rsidRDefault="00554121" w:rsidP="00412BC7">
      <w:pPr>
        <w:pStyle w:val="ListParagraph"/>
        <w:numPr>
          <w:ilvl w:val="0"/>
          <w:numId w:val="4"/>
        </w:numPr>
        <w:spacing w:line="240" w:lineRule="auto"/>
        <w:rPr>
          <w:rFonts w:ascii="Arial" w:hAnsi="Arial" w:cs="Arial"/>
          <w:b/>
          <w:sz w:val="20"/>
          <w:szCs w:val="20"/>
        </w:rPr>
      </w:pPr>
      <w:r w:rsidRPr="00823A51">
        <w:rPr>
          <w:rFonts w:ascii="Arial" w:hAnsi="Arial" w:cs="Arial"/>
          <w:i/>
          <w:sz w:val="20"/>
          <w:szCs w:val="20"/>
        </w:rPr>
        <w:t>Staff reductions:</w:t>
      </w:r>
      <w:r w:rsidRPr="00823A51">
        <w:rPr>
          <w:rFonts w:ascii="Arial" w:hAnsi="Arial" w:cs="Arial"/>
          <w:sz w:val="20"/>
          <w:szCs w:val="20"/>
        </w:rPr>
        <w:t xml:space="preserve"> I</w:t>
      </w:r>
      <w:r w:rsidR="00412BC7" w:rsidRPr="00823A51">
        <w:rPr>
          <w:rFonts w:ascii="Arial" w:hAnsi="Arial" w:cs="Arial"/>
          <w:sz w:val="20"/>
          <w:szCs w:val="20"/>
        </w:rPr>
        <w:t xml:space="preserve">f internal costs are high, </w:t>
      </w:r>
      <w:r w:rsidRPr="00823A51">
        <w:rPr>
          <w:rFonts w:ascii="Arial" w:hAnsi="Arial" w:cs="Arial"/>
          <w:sz w:val="20"/>
          <w:szCs w:val="20"/>
        </w:rPr>
        <w:t xml:space="preserve">the internal work group bidding on the services </w:t>
      </w:r>
      <w:r w:rsidR="00412BC7" w:rsidRPr="00823A51">
        <w:rPr>
          <w:rFonts w:ascii="Arial" w:hAnsi="Arial" w:cs="Arial"/>
          <w:sz w:val="20"/>
          <w:szCs w:val="20"/>
        </w:rPr>
        <w:t xml:space="preserve">may have to consider layoffs or wage cuts </w:t>
      </w:r>
      <w:r w:rsidRPr="00823A51">
        <w:rPr>
          <w:rFonts w:ascii="Arial" w:hAnsi="Arial" w:cs="Arial"/>
          <w:sz w:val="20"/>
          <w:szCs w:val="20"/>
        </w:rPr>
        <w:t>in order to be competitive with the market.</w:t>
      </w:r>
    </w:p>
    <w:p w:rsidR="00783B58" w:rsidRPr="00823A51" w:rsidRDefault="00554121" w:rsidP="00412BC7">
      <w:pPr>
        <w:pStyle w:val="ListParagraph"/>
        <w:numPr>
          <w:ilvl w:val="0"/>
          <w:numId w:val="4"/>
        </w:numPr>
        <w:spacing w:line="240" w:lineRule="auto"/>
        <w:rPr>
          <w:rFonts w:ascii="Arial" w:hAnsi="Arial" w:cs="Arial"/>
          <w:b/>
          <w:sz w:val="20"/>
          <w:szCs w:val="20"/>
        </w:rPr>
      </w:pPr>
      <w:r w:rsidRPr="00823A51">
        <w:rPr>
          <w:rFonts w:ascii="Arial" w:hAnsi="Arial" w:cs="Arial"/>
          <w:i/>
          <w:sz w:val="20"/>
          <w:szCs w:val="20"/>
        </w:rPr>
        <w:t xml:space="preserve">Employee morale: </w:t>
      </w:r>
      <w:r w:rsidRPr="00823A51">
        <w:rPr>
          <w:rFonts w:ascii="Arial" w:hAnsi="Arial" w:cs="Arial"/>
          <w:sz w:val="20"/>
          <w:szCs w:val="20"/>
        </w:rPr>
        <w:t xml:space="preserve">There may be a </w:t>
      </w:r>
      <w:r w:rsidR="00412BC7" w:rsidRPr="00823A51">
        <w:rPr>
          <w:rFonts w:ascii="Arial" w:hAnsi="Arial" w:cs="Arial"/>
          <w:sz w:val="20"/>
          <w:szCs w:val="20"/>
        </w:rPr>
        <w:t xml:space="preserve">negative impact on labor relations and employee morale if </w:t>
      </w:r>
      <w:r w:rsidR="003719EA">
        <w:rPr>
          <w:rFonts w:ascii="Arial" w:hAnsi="Arial" w:cs="Arial"/>
          <w:sz w:val="20"/>
          <w:szCs w:val="20"/>
        </w:rPr>
        <w:t xml:space="preserve">employees </w:t>
      </w:r>
      <w:r w:rsidR="00412BC7" w:rsidRPr="00823A51">
        <w:rPr>
          <w:rFonts w:ascii="Arial" w:hAnsi="Arial" w:cs="Arial"/>
          <w:sz w:val="20"/>
          <w:szCs w:val="20"/>
        </w:rPr>
        <w:t xml:space="preserve">lose </w:t>
      </w:r>
      <w:r w:rsidRPr="00823A51">
        <w:rPr>
          <w:rFonts w:ascii="Arial" w:hAnsi="Arial" w:cs="Arial"/>
          <w:sz w:val="20"/>
          <w:szCs w:val="20"/>
        </w:rPr>
        <w:t xml:space="preserve">a </w:t>
      </w:r>
      <w:r w:rsidR="00412BC7" w:rsidRPr="00823A51">
        <w:rPr>
          <w:rFonts w:ascii="Arial" w:hAnsi="Arial" w:cs="Arial"/>
          <w:sz w:val="20"/>
          <w:szCs w:val="20"/>
        </w:rPr>
        <w:t>bid</w:t>
      </w:r>
      <w:r w:rsidR="00E337F4">
        <w:rPr>
          <w:rFonts w:ascii="Arial" w:hAnsi="Arial" w:cs="Arial"/>
          <w:sz w:val="20"/>
          <w:szCs w:val="20"/>
        </w:rPr>
        <w:t xml:space="preserve">. </w:t>
      </w:r>
      <w:r w:rsidRPr="00823A51">
        <w:rPr>
          <w:rFonts w:ascii="Arial" w:hAnsi="Arial" w:cs="Arial"/>
          <w:sz w:val="20"/>
          <w:szCs w:val="20"/>
        </w:rPr>
        <w:t xml:space="preserve">However, some jurisdictions utilizing managed competition have seen the </w:t>
      </w:r>
      <w:r w:rsidR="00977D10" w:rsidRPr="00823A51">
        <w:rPr>
          <w:rFonts w:ascii="Arial" w:hAnsi="Arial" w:cs="Arial"/>
          <w:sz w:val="20"/>
          <w:szCs w:val="20"/>
        </w:rPr>
        <w:t>work group or bargaining unit come back in future years with a more competitive proposal to win back the work and retain it in the long term.</w:t>
      </w:r>
    </w:p>
    <w:p w:rsidR="00977D10" w:rsidRPr="00823A51" w:rsidRDefault="00926BDD" w:rsidP="00977D10">
      <w:pPr>
        <w:spacing w:line="240" w:lineRule="auto"/>
        <w:rPr>
          <w:rFonts w:ascii="Arial" w:hAnsi="Arial" w:cs="Arial"/>
          <w:b/>
          <w:sz w:val="20"/>
          <w:szCs w:val="20"/>
        </w:rPr>
      </w:pPr>
      <w:r w:rsidRPr="00823A51">
        <w:rPr>
          <w:rFonts w:ascii="Arial" w:hAnsi="Arial" w:cs="Arial"/>
          <w:b/>
          <w:sz w:val="20"/>
          <w:szCs w:val="20"/>
        </w:rPr>
        <w:t>Process</w:t>
      </w:r>
      <w:r w:rsidR="00D54DF6" w:rsidRPr="00823A51">
        <w:rPr>
          <w:rFonts w:ascii="Arial" w:hAnsi="Arial" w:cs="Arial"/>
          <w:b/>
          <w:sz w:val="20"/>
          <w:szCs w:val="20"/>
        </w:rPr>
        <w:t xml:space="preserve"> </w:t>
      </w:r>
    </w:p>
    <w:p w:rsidR="00BB62D2" w:rsidRPr="00823A51" w:rsidRDefault="005751DE" w:rsidP="00BB62D2">
      <w:pPr>
        <w:spacing w:line="240" w:lineRule="auto"/>
        <w:rPr>
          <w:rFonts w:ascii="Arial" w:hAnsi="Arial" w:cs="Arial"/>
          <w:sz w:val="20"/>
          <w:szCs w:val="20"/>
        </w:rPr>
      </w:pPr>
      <w:r w:rsidRPr="00823A51">
        <w:rPr>
          <w:rFonts w:ascii="Arial" w:hAnsi="Arial" w:cs="Arial"/>
          <w:sz w:val="20"/>
          <w:szCs w:val="20"/>
        </w:rPr>
        <w:t>As discussed earlier, t</w:t>
      </w:r>
      <w:r w:rsidR="00BB62D2" w:rsidRPr="00823A51">
        <w:rPr>
          <w:rFonts w:ascii="Arial" w:hAnsi="Arial" w:cs="Arial"/>
          <w:sz w:val="20"/>
          <w:szCs w:val="20"/>
        </w:rPr>
        <w:t xml:space="preserve">he managed competition </w:t>
      </w:r>
      <w:r w:rsidR="0056791D" w:rsidRPr="00823A51">
        <w:rPr>
          <w:rFonts w:ascii="Arial" w:hAnsi="Arial" w:cs="Arial"/>
          <w:sz w:val="20"/>
          <w:szCs w:val="20"/>
        </w:rPr>
        <w:t xml:space="preserve">process </w:t>
      </w:r>
      <w:r w:rsidR="00BB62D2" w:rsidRPr="00823A51">
        <w:rPr>
          <w:rFonts w:ascii="Arial" w:hAnsi="Arial" w:cs="Arial"/>
          <w:sz w:val="20"/>
          <w:szCs w:val="20"/>
        </w:rPr>
        <w:t xml:space="preserve">can take many forms. In general, the </w:t>
      </w:r>
      <w:r w:rsidR="003719EA" w:rsidRPr="00823A51">
        <w:rPr>
          <w:rFonts w:ascii="Arial" w:hAnsi="Arial" w:cs="Arial"/>
          <w:sz w:val="20"/>
          <w:szCs w:val="20"/>
        </w:rPr>
        <w:t>formal</w:t>
      </w:r>
      <w:r w:rsidR="003719EA">
        <w:rPr>
          <w:rFonts w:ascii="Arial" w:hAnsi="Arial" w:cs="Arial"/>
          <w:sz w:val="20"/>
          <w:szCs w:val="20"/>
        </w:rPr>
        <w:t>-</w:t>
      </w:r>
      <w:r w:rsidR="00BB62D2" w:rsidRPr="00823A51">
        <w:rPr>
          <w:rFonts w:ascii="Arial" w:hAnsi="Arial" w:cs="Arial"/>
          <w:sz w:val="20"/>
          <w:szCs w:val="20"/>
        </w:rPr>
        <w:t>bidding</w:t>
      </w:r>
      <w:r w:rsidR="003719EA">
        <w:rPr>
          <w:rFonts w:ascii="Arial" w:hAnsi="Arial" w:cs="Arial"/>
          <w:sz w:val="20"/>
          <w:szCs w:val="20"/>
        </w:rPr>
        <w:t>,</w:t>
      </w:r>
      <w:r w:rsidR="00BB62D2" w:rsidRPr="00823A51">
        <w:rPr>
          <w:rFonts w:ascii="Arial" w:hAnsi="Arial" w:cs="Arial"/>
          <w:sz w:val="20"/>
          <w:szCs w:val="20"/>
        </w:rPr>
        <w:t xml:space="preserve"> </w:t>
      </w:r>
      <w:r w:rsidR="003719EA" w:rsidRPr="00823A51">
        <w:rPr>
          <w:rFonts w:ascii="Arial" w:hAnsi="Arial" w:cs="Arial"/>
          <w:sz w:val="20"/>
          <w:szCs w:val="20"/>
        </w:rPr>
        <w:t>managed</w:t>
      </w:r>
      <w:r w:rsidR="003719EA">
        <w:rPr>
          <w:rFonts w:ascii="Arial" w:hAnsi="Arial" w:cs="Arial"/>
          <w:sz w:val="20"/>
          <w:szCs w:val="20"/>
        </w:rPr>
        <w:t>-</w:t>
      </w:r>
      <w:r w:rsidR="00BB62D2" w:rsidRPr="00823A51">
        <w:rPr>
          <w:rFonts w:ascii="Arial" w:hAnsi="Arial" w:cs="Arial"/>
          <w:sz w:val="20"/>
          <w:szCs w:val="20"/>
        </w:rPr>
        <w:t>competition process is the most robust</w:t>
      </w:r>
      <w:r w:rsidRPr="00823A51">
        <w:rPr>
          <w:rFonts w:ascii="Arial" w:hAnsi="Arial" w:cs="Arial"/>
          <w:sz w:val="20"/>
          <w:szCs w:val="20"/>
        </w:rPr>
        <w:t>,</w:t>
      </w:r>
      <w:r w:rsidR="00BB62D2" w:rsidRPr="00823A51">
        <w:rPr>
          <w:rFonts w:ascii="Arial" w:hAnsi="Arial" w:cs="Arial"/>
          <w:sz w:val="20"/>
          <w:szCs w:val="20"/>
        </w:rPr>
        <w:t xml:space="preserve"> requiring the greatest amount of time and effort to implement. </w:t>
      </w:r>
      <w:r w:rsidR="0056791D" w:rsidRPr="00823A51">
        <w:rPr>
          <w:rFonts w:ascii="Arial" w:hAnsi="Arial" w:cs="Arial"/>
          <w:sz w:val="20"/>
          <w:szCs w:val="20"/>
        </w:rPr>
        <w:t>Despite the costs</w:t>
      </w:r>
      <w:r w:rsidRPr="00823A51">
        <w:rPr>
          <w:rFonts w:ascii="Arial" w:hAnsi="Arial" w:cs="Arial"/>
          <w:sz w:val="20"/>
          <w:szCs w:val="20"/>
        </w:rPr>
        <w:t xml:space="preserve"> and time involved</w:t>
      </w:r>
      <w:r w:rsidR="0056791D" w:rsidRPr="00823A51">
        <w:rPr>
          <w:rFonts w:ascii="Arial" w:hAnsi="Arial" w:cs="Arial"/>
          <w:sz w:val="20"/>
          <w:szCs w:val="20"/>
        </w:rPr>
        <w:t>,</w:t>
      </w:r>
      <w:r w:rsidR="00BB62D2" w:rsidRPr="00823A51">
        <w:rPr>
          <w:rFonts w:ascii="Arial" w:hAnsi="Arial" w:cs="Arial"/>
          <w:sz w:val="20"/>
          <w:szCs w:val="20"/>
        </w:rPr>
        <w:t xml:space="preserve"> decision makers are</w:t>
      </w:r>
      <w:r w:rsidR="00B43917" w:rsidRPr="00823A51">
        <w:rPr>
          <w:rFonts w:ascii="Arial" w:hAnsi="Arial" w:cs="Arial"/>
          <w:sz w:val="20"/>
          <w:szCs w:val="20"/>
        </w:rPr>
        <w:t xml:space="preserve"> often</w:t>
      </w:r>
      <w:r w:rsidR="00BB62D2" w:rsidRPr="00823A51">
        <w:rPr>
          <w:rFonts w:ascii="Arial" w:hAnsi="Arial" w:cs="Arial"/>
          <w:sz w:val="20"/>
          <w:szCs w:val="20"/>
        </w:rPr>
        <w:t xml:space="preserve"> able to obtain the best possible information through the </w:t>
      </w:r>
      <w:r w:rsidR="00B43917" w:rsidRPr="00823A51">
        <w:rPr>
          <w:rFonts w:ascii="Arial" w:hAnsi="Arial" w:cs="Arial"/>
          <w:sz w:val="20"/>
          <w:szCs w:val="20"/>
        </w:rPr>
        <w:t xml:space="preserve">formal bidding </w:t>
      </w:r>
      <w:r w:rsidR="00BB62D2" w:rsidRPr="00823A51">
        <w:rPr>
          <w:rFonts w:ascii="Arial" w:hAnsi="Arial" w:cs="Arial"/>
          <w:sz w:val="20"/>
          <w:szCs w:val="20"/>
        </w:rPr>
        <w:t>process.</w:t>
      </w:r>
      <w:r w:rsidR="00B43917" w:rsidRPr="00823A51">
        <w:rPr>
          <w:rFonts w:ascii="Arial" w:hAnsi="Arial" w:cs="Arial"/>
          <w:sz w:val="20"/>
          <w:szCs w:val="20"/>
        </w:rPr>
        <w:t xml:space="preserve"> </w:t>
      </w:r>
      <w:r w:rsidRPr="00823A51">
        <w:rPr>
          <w:rFonts w:ascii="Arial" w:hAnsi="Arial" w:cs="Arial"/>
          <w:sz w:val="20"/>
          <w:szCs w:val="20"/>
        </w:rPr>
        <w:t>Additionally, t</w:t>
      </w:r>
      <w:r w:rsidR="00B43917" w:rsidRPr="00823A51">
        <w:rPr>
          <w:rFonts w:ascii="Arial" w:hAnsi="Arial" w:cs="Arial"/>
          <w:sz w:val="20"/>
          <w:szCs w:val="20"/>
        </w:rPr>
        <w:t xml:space="preserve">his process is perceived to </w:t>
      </w:r>
      <w:r w:rsidRPr="00823A51">
        <w:rPr>
          <w:rFonts w:ascii="Arial" w:hAnsi="Arial" w:cs="Arial"/>
          <w:sz w:val="20"/>
          <w:szCs w:val="20"/>
        </w:rPr>
        <w:t xml:space="preserve">be </w:t>
      </w:r>
      <w:r w:rsidR="00B43917" w:rsidRPr="00823A51">
        <w:rPr>
          <w:rFonts w:ascii="Arial" w:hAnsi="Arial" w:cs="Arial"/>
          <w:sz w:val="20"/>
          <w:szCs w:val="20"/>
        </w:rPr>
        <w:t xml:space="preserve">more fair </w:t>
      </w:r>
      <w:r w:rsidR="0056791D" w:rsidRPr="00823A51">
        <w:rPr>
          <w:rFonts w:ascii="Arial" w:hAnsi="Arial" w:cs="Arial"/>
          <w:sz w:val="20"/>
          <w:szCs w:val="20"/>
        </w:rPr>
        <w:t xml:space="preserve">and equitable </w:t>
      </w:r>
      <w:r w:rsidR="00B43917" w:rsidRPr="00823A51">
        <w:rPr>
          <w:rFonts w:ascii="Arial" w:hAnsi="Arial" w:cs="Arial"/>
          <w:sz w:val="20"/>
          <w:szCs w:val="20"/>
        </w:rPr>
        <w:t xml:space="preserve">when compared to </w:t>
      </w:r>
      <w:r w:rsidRPr="00823A51">
        <w:rPr>
          <w:rFonts w:ascii="Arial" w:hAnsi="Arial" w:cs="Arial"/>
          <w:sz w:val="20"/>
          <w:szCs w:val="20"/>
        </w:rPr>
        <w:t>informal or ad hoc</w:t>
      </w:r>
      <w:r w:rsidR="00B43917" w:rsidRPr="00823A51">
        <w:rPr>
          <w:rFonts w:ascii="Arial" w:hAnsi="Arial" w:cs="Arial"/>
          <w:sz w:val="20"/>
          <w:szCs w:val="20"/>
        </w:rPr>
        <w:t xml:space="preserve"> managed competition</w:t>
      </w:r>
      <w:r w:rsidR="00E337F4">
        <w:rPr>
          <w:rFonts w:ascii="Arial" w:hAnsi="Arial" w:cs="Arial"/>
          <w:sz w:val="20"/>
          <w:szCs w:val="20"/>
        </w:rPr>
        <w:t xml:space="preserve">. </w:t>
      </w:r>
    </w:p>
    <w:p w:rsidR="00BB62D2" w:rsidRPr="00823A51" w:rsidRDefault="00BB62D2" w:rsidP="00BB62D2">
      <w:pPr>
        <w:spacing w:line="240" w:lineRule="auto"/>
        <w:rPr>
          <w:rFonts w:ascii="Arial" w:hAnsi="Arial" w:cs="Arial"/>
          <w:sz w:val="20"/>
          <w:szCs w:val="20"/>
        </w:rPr>
      </w:pPr>
      <w:r w:rsidRPr="00823A51">
        <w:rPr>
          <w:rFonts w:ascii="Arial" w:hAnsi="Arial" w:cs="Arial"/>
          <w:sz w:val="20"/>
          <w:szCs w:val="20"/>
        </w:rPr>
        <w:t>While the specific steps for a formal</w:t>
      </w:r>
      <w:r w:rsidR="003719EA">
        <w:rPr>
          <w:rFonts w:ascii="Arial" w:hAnsi="Arial" w:cs="Arial"/>
          <w:sz w:val="20"/>
          <w:szCs w:val="20"/>
        </w:rPr>
        <w:t>-</w:t>
      </w:r>
      <w:r w:rsidRPr="00823A51">
        <w:rPr>
          <w:rFonts w:ascii="Arial" w:hAnsi="Arial" w:cs="Arial"/>
          <w:sz w:val="20"/>
          <w:szCs w:val="20"/>
        </w:rPr>
        <w:t>bidding</w:t>
      </w:r>
      <w:r w:rsidR="003719EA">
        <w:rPr>
          <w:rFonts w:ascii="Arial" w:hAnsi="Arial" w:cs="Arial"/>
          <w:sz w:val="20"/>
          <w:szCs w:val="20"/>
        </w:rPr>
        <w:t>,</w:t>
      </w:r>
      <w:r w:rsidRPr="00823A51">
        <w:rPr>
          <w:rFonts w:ascii="Arial" w:hAnsi="Arial" w:cs="Arial"/>
          <w:sz w:val="20"/>
          <w:szCs w:val="20"/>
        </w:rPr>
        <w:t xml:space="preserve"> </w:t>
      </w:r>
      <w:r w:rsidR="003719EA" w:rsidRPr="00823A51">
        <w:rPr>
          <w:rFonts w:ascii="Arial" w:hAnsi="Arial" w:cs="Arial"/>
          <w:sz w:val="20"/>
          <w:szCs w:val="20"/>
        </w:rPr>
        <w:t>managed</w:t>
      </w:r>
      <w:r w:rsidR="003719EA">
        <w:rPr>
          <w:rFonts w:ascii="Arial" w:hAnsi="Arial" w:cs="Arial"/>
          <w:sz w:val="20"/>
          <w:szCs w:val="20"/>
        </w:rPr>
        <w:t>-</w:t>
      </w:r>
      <w:r w:rsidRPr="00823A51">
        <w:rPr>
          <w:rFonts w:ascii="Arial" w:hAnsi="Arial" w:cs="Arial"/>
          <w:sz w:val="20"/>
          <w:szCs w:val="20"/>
        </w:rPr>
        <w:t>competitio</w:t>
      </w:r>
      <w:r w:rsidR="0056791D" w:rsidRPr="00823A51">
        <w:rPr>
          <w:rFonts w:ascii="Arial" w:hAnsi="Arial" w:cs="Arial"/>
          <w:sz w:val="20"/>
          <w:szCs w:val="20"/>
        </w:rPr>
        <w:t xml:space="preserve">n process </w:t>
      </w:r>
      <w:r w:rsidR="005751DE" w:rsidRPr="00823A51">
        <w:rPr>
          <w:rFonts w:ascii="Arial" w:hAnsi="Arial" w:cs="Arial"/>
          <w:sz w:val="20"/>
          <w:szCs w:val="20"/>
        </w:rPr>
        <w:t>may vary, we are able to describe a</w:t>
      </w:r>
      <w:r w:rsidR="0056791D" w:rsidRPr="00823A51">
        <w:rPr>
          <w:rFonts w:ascii="Arial" w:hAnsi="Arial" w:cs="Arial"/>
          <w:sz w:val="20"/>
          <w:szCs w:val="20"/>
        </w:rPr>
        <w:t xml:space="preserve"> high-level process </w:t>
      </w:r>
      <w:r w:rsidR="003719EA">
        <w:rPr>
          <w:rFonts w:ascii="Arial" w:hAnsi="Arial" w:cs="Arial"/>
          <w:sz w:val="20"/>
          <w:szCs w:val="20"/>
        </w:rPr>
        <w:t>that</w:t>
      </w:r>
      <w:r w:rsidR="003719EA" w:rsidRPr="00823A51">
        <w:rPr>
          <w:rFonts w:ascii="Arial" w:hAnsi="Arial" w:cs="Arial"/>
          <w:sz w:val="20"/>
          <w:szCs w:val="20"/>
        </w:rPr>
        <w:t xml:space="preserve"> </w:t>
      </w:r>
      <w:r w:rsidR="005751DE" w:rsidRPr="00823A51">
        <w:rPr>
          <w:rFonts w:ascii="Arial" w:hAnsi="Arial" w:cs="Arial"/>
          <w:sz w:val="20"/>
          <w:szCs w:val="20"/>
        </w:rPr>
        <w:t>should elicit the most competitive results</w:t>
      </w:r>
      <w:r w:rsidR="00E337F4">
        <w:rPr>
          <w:rFonts w:ascii="Arial" w:hAnsi="Arial" w:cs="Arial"/>
          <w:sz w:val="20"/>
          <w:szCs w:val="20"/>
        </w:rPr>
        <w:t xml:space="preserve">. </w:t>
      </w:r>
      <w:r w:rsidR="005751DE" w:rsidRPr="00823A51">
        <w:rPr>
          <w:rFonts w:ascii="Arial" w:hAnsi="Arial" w:cs="Arial"/>
          <w:sz w:val="20"/>
          <w:szCs w:val="20"/>
        </w:rPr>
        <w:t>The following is a brief overview of that process:</w:t>
      </w:r>
    </w:p>
    <w:p w:rsidR="00BB62D2" w:rsidRPr="00823A51" w:rsidRDefault="00BB62D2" w:rsidP="00BB62D2">
      <w:pPr>
        <w:spacing w:line="240" w:lineRule="auto"/>
        <w:rPr>
          <w:rFonts w:ascii="Arial" w:hAnsi="Arial" w:cs="Arial"/>
          <w:sz w:val="20"/>
          <w:szCs w:val="20"/>
        </w:rPr>
      </w:pPr>
      <w:r w:rsidRPr="00823A51">
        <w:rPr>
          <w:rFonts w:ascii="Arial" w:hAnsi="Arial" w:cs="Arial"/>
          <w:noProof/>
          <w:sz w:val="20"/>
          <w:szCs w:val="20"/>
        </w:rPr>
        <w:drawing>
          <wp:inline distT="0" distB="0" distL="0" distR="0">
            <wp:extent cx="6216015" cy="1879171"/>
            <wp:effectExtent l="1905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6216015" cy="1879171"/>
                    </a:xfrm>
                    <a:prstGeom prst="rect">
                      <a:avLst/>
                    </a:prstGeom>
                    <a:noFill/>
                  </pic:spPr>
                </pic:pic>
              </a:graphicData>
            </a:graphic>
          </wp:inline>
        </w:drawing>
      </w:r>
    </w:p>
    <w:p w:rsidR="00BB62D2" w:rsidRPr="00823A51" w:rsidRDefault="00BB62D2" w:rsidP="00BB62D2">
      <w:pPr>
        <w:spacing w:line="240" w:lineRule="auto"/>
        <w:rPr>
          <w:rFonts w:ascii="Arial" w:hAnsi="Arial" w:cs="Arial"/>
          <w:sz w:val="20"/>
          <w:szCs w:val="20"/>
        </w:rPr>
      </w:pPr>
      <w:r w:rsidRPr="00823A51">
        <w:rPr>
          <w:rFonts w:ascii="Arial" w:hAnsi="Arial" w:cs="Arial"/>
          <w:sz w:val="20"/>
          <w:szCs w:val="20"/>
        </w:rPr>
        <w:t xml:space="preserve">Phase 1 of the managed competition process focuses on identifying </w:t>
      </w:r>
      <w:r w:rsidR="0056791D" w:rsidRPr="00823A51">
        <w:rPr>
          <w:rFonts w:ascii="Arial" w:hAnsi="Arial" w:cs="Arial"/>
          <w:sz w:val="20"/>
          <w:szCs w:val="20"/>
        </w:rPr>
        <w:t>in-house business units</w:t>
      </w:r>
      <w:r w:rsidRPr="00823A51">
        <w:rPr>
          <w:rFonts w:ascii="Arial" w:hAnsi="Arial" w:cs="Arial"/>
          <w:sz w:val="20"/>
          <w:szCs w:val="20"/>
        </w:rPr>
        <w:t xml:space="preserve"> that ar</w:t>
      </w:r>
      <w:r w:rsidR="0056791D" w:rsidRPr="00823A51">
        <w:rPr>
          <w:rFonts w:ascii="Arial" w:hAnsi="Arial" w:cs="Arial"/>
          <w:sz w:val="20"/>
          <w:szCs w:val="20"/>
        </w:rPr>
        <w:t xml:space="preserve">e the best candidates for competition. </w:t>
      </w:r>
      <w:r w:rsidR="00782E57" w:rsidRPr="00823A51">
        <w:rPr>
          <w:rFonts w:ascii="Arial" w:hAnsi="Arial" w:cs="Arial"/>
          <w:sz w:val="20"/>
          <w:szCs w:val="20"/>
        </w:rPr>
        <w:t>Typically, this will occur by “functional” area</w:t>
      </w:r>
      <w:r w:rsidR="003719EA">
        <w:rPr>
          <w:rFonts w:ascii="Arial" w:hAnsi="Arial" w:cs="Arial"/>
          <w:sz w:val="20"/>
          <w:szCs w:val="20"/>
        </w:rPr>
        <w:t>, e.g.,</w:t>
      </w:r>
      <w:r w:rsidR="00782E57" w:rsidRPr="00823A51">
        <w:rPr>
          <w:rFonts w:ascii="Arial" w:hAnsi="Arial" w:cs="Arial"/>
          <w:sz w:val="20"/>
          <w:szCs w:val="20"/>
        </w:rPr>
        <w:t>, transportation, waste management, street maintenance, snow removal, dispatch, etc. Keep in mind that</w:t>
      </w:r>
      <w:r w:rsidR="003719EA">
        <w:rPr>
          <w:rFonts w:ascii="Arial" w:hAnsi="Arial" w:cs="Arial"/>
          <w:sz w:val="20"/>
          <w:szCs w:val="20"/>
        </w:rPr>
        <w:t>,</w:t>
      </w:r>
      <w:r w:rsidR="00782E57" w:rsidRPr="00823A51">
        <w:rPr>
          <w:rFonts w:ascii="Arial" w:hAnsi="Arial" w:cs="Arial"/>
          <w:sz w:val="20"/>
          <w:szCs w:val="20"/>
        </w:rPr>
        <w:t xml:space="preserve"> if a </w:t>
      </w:r>
      <w:r w:rsidRPr="00823A51">
        <w:rPr>
          <w:rFonts w:ascii="Arial" w:hAnsi="Arial" w:cs="Arial"/>
          <w:sz w:val="20"/>
          <w:szCs w:val="20"/>
        </w:rPr>
        <w:t>function is too broad</w:t>
      </w:r>
      <w:r w:rsidR="00782E57" w:rsidRPr="00823A51">
        <w:rPr>
          <w:rFonts w:ascii="Arial" w:hAnsi="Arial" w:cs="Arial"/>
          <w:sz w:val="20"/>
          <w:szCs w:val="20"/>
        </w:rPr>
        <w:t>ly defined</w:t>
      </w:r>
      <w:r w:rsidR="0056791D" w:rsidRPr="00823A51">
        <w:rPr>
          <w:rFonts w:ascii="Arial" w:hAnsi="Arial" w:cs="Arial"/>
          <w:sz w:val="20"/>
          <w:szCs w:val="20"/>
        </w:rPr>
        <w:t xml:space="preserve"> or complex</w:t>
      </w:r>
      <w:r w:rsidRPr="00823A51">
        <w:rPr>
          <w:rFonts w:ascii="Arial" w:hAnsi="Arial" w:cs="Arial"/>
          <w:sz w:val="20"/>
          <w:szCs w:val="20"/>
        </w:rPr>
        <w:t xml:space="preserve">, the private market may be unable </w:t>
      </w:r>
      <w:r w:rsidR="00782E57" w:rsidRPr="00823A51">
        <w:rPr>
          <w:rFonts w:ascii="Arial" w:hAnsi="Arial" w:cs="Arial"/>
          <w:sz w:val="20"/>
          <w:szCs w:val="20"/>
        </w:rPr>
        <w:t xml:space="preserve">to </w:t>
      </w:r>
      <w:r w:rsidRPr="00823A51">
        <w:rPr>
          <w:rFonts w:ascii="Arial" w:hAnsi="Arial" w:cs="Arial"/>
          <w:sz w:val="20"/>
          <w:szCs w:val="20"/>
        </w:rPr>
        <w:t xml:space="preserve">provide </w:t>
      </w:r>
      <w:r w:rsidR="0056791D" w:rsidRPr="00823A51">
        <w:rPr>
          <w:rFonts w:ascii="Arial" w:hAnsi="Arial" w:cs="Arial"/>
          <w:sz w:val="20"/>
          <w:szCs w:val="20"/>
        </w:rPr>
        <w:t>comparable</w:t>
      </w:r>
      <w:r w:rsidRPr="00823A51">
        <w:rPr>
          <w:rFonts w:ascii="Arial" w:hAnsi="Arial" w:cs="Arial"/>
          <w:sz w:val="20"/>
          <w:szCs w:val="20"/>
        </w:rPr>
        <w:t xml:space="preserve"> services. Once </w:t>
      </w:r>
      <w:r w:rsidR="0056791D" w:rsidRPr="00823A51">
        <w:rPr>
          <w:rFonts w:ascii="Arial" w:hAnsi="Arial" w:cs="Arial"/>
          <w:sz w:val="20"/>
          <w:szCs w:val="20"/>
        </w:rPr>
        <w:lastRenderedPageBreak/>
        <w:t>business units and their services</w:t>
      </w:r>
      <w:r w:rsidRPr="00823A51">
        <w:rPr>
          <w:rFonts w:ascii="Arial" w:hAnsi="Arial" w:cs="Arial"/>
          <w:sz w:val="20"/>
          <w:szCs w:val="20"/>
        </w:rPr>
        <w:t xml:space="preserve"> are appropriately scoped</w:t>
      </w:r>
      <w:r w:rsidR="0056791D" w:rsidRPr="00823A51">
        <w:rPr>
          <w:rFonts w:ascii="Arial" w:hAnsi="Arial" w:cs="Arial"/>
          <w:sz w:val="20"/>
          <w:szCs w:val="20"/>
        </w:rPr>
        <w:t>,</w:t>
      </w:r>
      <w:r w:rsidR="006F6BB3" w:rsidRPr="00823A51">
        <w:rPr>
          <w:rFonts w:ascii="Arial" w:hAnsi="Arial" w:cs="Arial"/>
          <w:sz w:val="20"/>
          <w:szCs w:val="20"/>
        </w:rPr>
        <w:t xml:space="preserve"> they are evaluated </w:t>
      </w:r>
      <w:r w:rsidRPr="00823A51">
        <w:rPr>
          <w:rFonts w:ascii="Arial" w:hAnsi="Arial" w:cs="Arial"/>
          <w:sz w:val="20"/>
          <w:szCs w:val="20"/>
        </w:rPr>
        <w:t xml:space="preserve">as </w:t>
      </w:r>
      <w:r w:rsidR="00782E57" w:rsidRPr="00823A51">
        <w:rPr>
          <w:rFonts w:ascii="Arial" w:hAnsi="Arial" w:cs="Arial"/>
          <w:sz w:val="20"/>
          <w:szCs w:val="20"/>
        </w:rPr>
        <w:t>to their cost and performance expectations</w:t>
      </w:r>
      <w:r w:rsidRPr="00823A51">
        <w:rPr>
          <w:rFonts w:ascii="Arial" w:hAnsi="Arial" w:cs="Arial"/>
          <w:sz w:val="20"/>
          <w:szCs w:val="20"/>
        </w:rPr>
        <w:t>. Evaluators must consider multiple factors including but not limited to:</w:t>
      </w:r>
    </w:p>
    <w:p w:rsidR="00BB62D2" w:rsidRPr="00823A51" w:rsidRDefault="00BB62D2" w:rsidP="00BB62D2">
      <w:pPr>
        <w:pStyle w:val="ListParagraph"/>
        <w:numPr>
          <w:ilvl w:val="0"/>
          <w:numId w:val="4"/>
        </w:numPr>
        <w:spacing w:line="240" w:lineRule="auto"/>
        <w:rPr>
          <w:rFonts w:ascii="Arial" w:hAnsi="Arial" w:cs="Arial"/>
          <w:sz w:val="20"/>
          <w:szCs w:val="20"/>
        </w:rPr>
      </w:pPr>
      <w:r w:rsidRPr="00823A51">
        <w:rPr>
          <w:rFonts w:ascii="Arial" w:hAnsi="Arial" w:cs="Arial"/>
          <w:i/>
          <w:sz w:val="20"/>
          <w:szCs w:val="20"/>
        </w:rPr>
        <w:t>Legal factors</w:t>
      </w:r>
      <w:r w:rsidR="006F6BB3" w:rsidRPr="00823A51">
        <w:rPr>
          <w:rFonts w:ascii="Arial" w:hAnsi="Arial" w:cs="Arial"/>
          <w:i/>
          <w:sz w:val="20"/>
          <w:szCs w:val="20"/>
        </w:rPr>
        <w:t>:</w:t>
      </w:r>
      <w:r w:rsidR="006F6BB3" w:rsidRPr="00823A51">
        <w:rPr>
          <w:rFonts w:ascii="Arial" w:hAnsi="Arial" w:cs="Arial"/>
          <w:sz w:val="20"/>
          <w:szCs w:val="20"/>
        </w:rPr>
        <w:t xml:space="preserve"> </w:t>
      </w:r>
      <w:r w:rsidR="00782E57" w:rsidRPr="00823A51">
        <w:rPr>
          <w:rFonts w:ascii="Arial" w:hAnsi="Arial" w:cs="Arial"/>
          <w:sz w:val="20"/>
          <w:szCs w:val="20"/>
        </w:rPr>
        <w:t>U</w:t>
      </w:r>
      <w:r w:rsidR="006F6BB3" w:rsidRPr="00823A51">
        <w:rPr>
          <w:rFonts w:ascii="Arial" w:hAnsi="Arial" w:cs="Arial"/>
          <w:sz w:val="20"/>
          <w:szCs w:val="20"/>
        </w:rPr>
        <w:t>nion restrictions, federal or state law requirements</w:t>
      </w:r>
    </w:p>
    <w:p w:rsidR="00BB62D2" w:rsidRPr="00823A51" w:rsidRDefault="00BB62D2" w:rsidP="00BB62D2">
      <w:pPr>
        <w:pStyle w:val="ListParagraph"/>
        <w:numPr>
          <w:ilvl w:val="0"/>
          <w:numId w:val="4"/>
        </w:numPr>
        <w:spacing w:line="240" w:lineRule="auto"/>
        <w:rPr>
          <w:rFonts w:ascii="Arial" w:hAnsi="Arial" w:cs="Arial"/>
          <w:sz w:val="20"/>
          <w:szCs w:val="20"/>
        </w:rPr>
      </w:pPr>
      <w:r w:rsidRPr="00823A51">
        <w:rPr>
          <w:rFonts w:ascii="Arial" w:hAnsi="Arial" w:cs="Arial"/>
          <w:i/>
          <w:sz w:val="20"/>
          <w:szCs w:val="20"/>
        </w:rPr>
        <w:t>Job</w:t>
      </w:r>
      <w:r w:rsidR="00B81008" w:rsidRPr="00823A51">
        <w:rPr>
          <w:rFonts w:ascii="Arial" w:hAnsi="Arial" w:cs="Arial"/>
          <w:i/>
          <w:sz w:val="20"/>
          <w:szCs w:val="20"/>
        </w:rPr>
        <w:t xml:space="preserve"> type</w:t>
      </w:r>
      <w:r w:rsidR="006F6BB3" w:rsidRPr="00823A51">
        <w:rPr>
          <w:rFonts w:ascii="Arial" w:hAnsi="Arial" w:cs="Arial"/>
          <w:i/>
          <w:sz w:val="20"/>
          <w:szCs w:val="20"/>
        </w:rPr>
        <w:t>:</w:t>
      </w:r>
      <w:r w:rsidR="006F6BB3" w:rsidRPr="00823A51">
        <w:rPr>
          <w:rFonts w:ascii="Arial" w:hAnsi="Arial" w:cs="Arial"/>
          <w:sz w:val="20"/>
          <w:szCs w:val="20"/>
        </w:rPr>
        <w:t xml:space="preserve"> </w:t>
      </w:r>
      <w:r w:rsidR="00782E57" w:rsidRPr="00823A51">
        <w:rPr>
          <w:rFonts w:ascii="Arial" w:hAnsi="Arial" w:cs="Arial"/>
          <w:sz w:val="20"/>
          <w:szCs w:val="20"/>
        </w:rPr>
        <w:t>I</w:t>
      </w:r>
      <w:r w:rsidR="006F6BB3" w:rsidRPr="00823A51">
        <w:rPr>
          <w:rFonts w:ascii="Arial" w:hAnsi="Arial" w:cs="Arial"/>
          <w:sz w:val="20"/>
          <w:szCs w:val="20"/>
        </w:rPr>
        <w:t>nability</w:t>
      </w:r>
      <w:r w:rsidR="00B81008" w:rsidRPr="00823A51">
        <w:rPr>
          <w:rFonts w:ascii="Arial" w:hAnsi="Arial" w:cs="Arial"/>
          <w:sz w:val="20"/>
          <w:szCs w:val="20"/>
        </w:rPr>
        <w:t xml:space="preserve"> to contr</w:t>
      </w:r>
      <w:r w:rsidRPr="00823A51">
        <w:rPr>
          <w:rFonts w:ascii="Arial" w:hAnsi="Arial" w:cs="Arial"/>
          <w:sz w:val="20"/>
          <w:szCs w:val="20"/>
        </w:rPr>
        <w:t>act out policy setting, contract management, and other duties</w:t>
      </w:r>
    </w:p>
    <w:p w:rsidR="00BB62D2" w:rsidRPr="00823A51" w:rsidRDefault="006F6BB3" w:rsidP="00BB62D2">
      <w:pPr>
        <w:pStyle w:val="ListParagraph"/>
        <w:numPr>
          <w:ilvl w:val="0"/>
          <w:numId w:val="4"/>
        </w:numPr>
        <w:spacing w:line="240" w:lineRule="auto"/>
        <w:rPr>
          <w:rFonts w:ascii="Arial" w:hAnsi="Arial" w:cs="Arial"/>
          <w:sz w:val="20"/>
          <w:szCs w:val="20"/>
        </w:rPr>
      </w:pPr>
      <w:r w:rsidRPr="00823A51">
        <w:rPr>
          <w:rFonts w:ascii="Arial" w:hAnsi="Arial" w:cs="Arial"/>
          <w:i/>
          <w:sz w:val="20"/>
          <w:szCs w:val="20"/>
        </w:rPr>
        <w:t>Strength of private market</w:t>
      </w:r>
      <w:r w:rsidRPr="00823A51">
        <w:rPr>
          <w:rFonts w:ascii="Arial" w:hAnsi="Arial" w:cs="Arial"/>
          <w:sz w:val="20"/>
          <w:szCs w:val="20"/>
        </w:rPr>
        <w:t xml:space="preserve">: </w:t>
      </w:r>
      <w:r w:rsidR="00782E57" w:rsidRPr="00823A51">
        <w:rPr>
          <w:rFonts w:ascii="Arial" w:hAnsi="Arial" w:cs="Arial"/>
          <w:sz w:val="20"/>
          <w:szCs w:val="20"/>
        </w:rPr>
        <w:t>S</w:t>
      </w:r>
      <w:r w:rsidR="00BB62D2" w:rsidRPr="00823A51">
        <w:rPr>
          <w:rFonts w:ascii="Arial" w:hAnsi="Arial" w:cs="Arial"/>
          <w:sz w:val="20"/>
          <w:szCs w:val="20"/>
        </w:rPr>
        <w:t>trong competitive markets will result in most cost</w:t>
      </w:r>
      <w:r w:rsidR="003719EA">
        <w:rPr>
          <w:rFonts w:ascii="Arial" w:hAnsi="Arial" w:cs="Arial"/>
          <w:sz w:val="20"/>
          <w:szCs w:val="20"/>
        </w:rPr>
        <w:t>-</w:t>
      </w:r>
      <w:r w:rsidR="00BB62D2" w:rsidRPr="00823A51">
        <w:rPr>
          <w:rFonts w:ascii="Arial" w:hAnsi="Arial" w:cs="Arial"/>
          <w:sz w:val="20"/>
          <w:szCs w:val="20"/>
        </w:rPr>
        <w:t>effective services</w:t>
      </w:r>
    </w:p>
    <w:p w:rsidR="00BB62D2" w:rsidRPr="00823A51" w:rsidRDefault="00BB62D2" w:rsidP="00BB62D2">
      <w:pPr>
        <w:pStyle w:val="ListParagraph"/>
        <w:numPr>
          <w:ilvl w:val="0"/>
          <w:numId w:val="4"/>
        </w:numPr>
        <w:spacing w:line="240" w:lineRule="auto"/>
        <w:rPr>
          <w:rFonts w:ascii="Arial" w:hAnsi="Arial" w:cs="Arial"/>
          <w:sz w:val="20"/>
          <w:szCs w:val="20"/>
        </w:rPr>
      </w:pPr>
      <w:r w:rsidRPr="00823A51">
        <w:rPr>
          <w:rFonts w:ascii="Arial" w:hAnsi="Arial" w:cs="Arial"/>
          <w:i/>
          <w:sz w:val="20"/>
          <w:szCs w:val="20"/>
        </w:rPr>
        <w:t>Financial impact</w:t>
      </w:r>
      <w:r w:rsidR="006F6BB3" w:rsidRPr="00823A51">
        <w:rPr>
          <w:rFonts w:ascii="Arial" w:hAnsi="Arial" w:cs="Arial"/>
          <w:i/>
          <w:sz w:val="20"/>
          <w:szCs w:val="20"/>
        </w:rPr>
        <w:t xml:space="preserve">: </w:t>
      </w:r>
      <w:r w:rsidR="00782E57" w:rsidRPr="00823A51">
        <w:rPr>
          <w:rFonts w:ascii="Arial" w:hAnsi="Arial" w:cs="Arial"/>
          <w:sz w:val="20"/>
          <w:szCs w:val="20"/>
        </w:rPr>
        <w:t>C</w:t>
      </w:r>
      <w:r w:rsidR="00B81008" w:rsidRPr="00823A51">
        <w:rPr>
          <w:rFonts w:ascii="Arial" w:hAnsi="Arial" w:cs="Arial"/>
          <w:sz w:val="20"/>
          <w:szCs w:val="20"/>
        </w:rPr>
        <w:t xml:space="preserve">osts of </w:t>
      </w:r>
      <w:r w:rsidR="00782E57" w:rsidRPr="00823A51">
        <w:rPr>
          <w:rFonts w:ascii="Arial" w:hAnsi="Arial" w:cs="Arial"/>
          <w:sz w:val="20"/>
          <w:szCs w:val="20"/>
        </w:rPr>
        <w:t>providing a particular service</w:t>
      </w:r>
    </w:p>
    <w:p w:rsidR="00BB62D2" w:rsidRPr="00823A51" w:rsidRDefault="006F6BB3" w:rsidP="00BB62D2">
      <w:pPr>
        <w:pStyle w:val="ListParagraph"/>
        <w:numPr>
          <w:ilvl w:val="0"/>
          <w:numId w:val="4"/>
        </w:numPr>
        <w:spacing w:line="240" w:lineRule="auto"/>
        <w:rPr>
          <w:rFonts w:ascii="Arial" w:hAnsi="Arial" w:cs="Arial"/>
          <w:sz w:val="20"/>
          <w:szCs w:val="20"/>
        </w:rPr>
      </w:pPr>
      <w:r w:rsidRPr="00823A51">
        <w:rPr>
          <w:rFonts w:ascii="Arial" w:hAnsi="Arial" w:cs="Arial"/>
          <w:i/>
          <w:sz w:val="20"/>
          <w:szCs w:val="20"/>
        </w:rPr>
        <w:t>Risks</w:t>
      </w:r>
      <w:r w:rsidRPr="00823A51">
        <w:rPr>
          <w:rFonts w:ascii="Arial" w:hAnsi="Arial" w:cs="Arial"/>
          <w:sz w:val="20"/>
          <w:szCs w:val="20"/>
        </w:rPr>
        <w:t xml:space="preserve">: </w:t>
      </w:r>
      <w:r w:rsidR="00782E57" w:rsidRPr="00823A51">
        <w:rPr>
          <w:rFonts w:ascii="Arial" w:hAnsi="Arial" w:cs="Arial"/>
          <w:sz w:val="20"/>
          <w:szCs w:val="20"/>
        </w:rPr>
        <w:t>C</w:t>
      </w:r>
      <w:r w:rsidR="00BB62D2" w:rsidRPr="00823A51">
        <w:rPr>
          <w:rFonts w:ascii="Arial" w:hAnsi="Arial" w:cs="Arial"/>
          <w:sz w:val="20"/>
          <w:szCs w:val="20"/>
        </w:rPr>
        <w:t xml:space="preserve">osts of service disruption, negative public opinion, safety concerns, </w:t>
      </w:r>
      <w:r w:rsidRPr="00823A51">
        <w:rPr>
          <w:rFonts w:ascii="Arial" w:hAnsi="Arial" w:cs="Arial"/>
          <w:sz w:val="20"/>
          <w:szCs w:val="20"/>
        </w:rPr>
        <w:t xml:space="preserve">and </w:t>
      </w:r>
      <w:r w:rsidR="00BB62D2" w:rsidRPr="00823A51">
        <w:rPr>
          <w:rFonts w:ascii="Arial" w:hAnsi="Arial" w:cs="Arial"/>
          <w:sz w:val="20"/>
          <w:szCs w:val="20"/>
        </w:rPr>
        <w:t xml:space="preserve">financial </w:t>
      </w:r>
      <w:r w:rsidRPr="00823A51">
        <w:rPr>
          <w:rFonts w:ascii="Arial" w:hAnsi="Arial" w:cs="Arial"/>
          <w:sz w:val="20"/>
          <w:szCs w:val="20"/>
        </w:rPr>
        <w:t>liabilities</w:t>
      </w:r>
    </w:p>
    <w:p w:rsidR="00BB62D2" w:rsidRDefault="00BB62D2" w:rsidP="006F6BB3">
      <w:pPr>
        <w:pStyle w:val="ListParagraph"/>
        <w:numPr>
          <w:ilvl w:val="0"/>
          <w:numId w:val="4"/>
        </w:numPr>
        <w:spacing w:line="240" w:lineRule="auto"/>
        <w:rPr>
          <w:rFonts w:ascii="Arial" w:hAnsi="Arial" w:cs="Arial"/>
          <w:sz w:val="20"/>
          <w:szCs w:val="20"/>
        </w:rPr>
      </w:pPr>
      <w:r w:rsidRPr="00823A51">
        <w:rPr>
          <w:rFonts w:ascii="Arial" w:hAnsi="Arial" w:cs="Arial"/>
          <w:i/>
          <w:sz w:val="20"/>
          <w:szCs w:val="20"/>
        </w:rPr>
        <w:t>Implementation feasibility</w:t>
      </w:r>
      <w:r w:rsidR="00782E57" w:rsidRPr="00823A51">
        <w:rPr>
          <w:rFonts w:ascii="Arial" w:hAnsi="Arial" w:cs="Arial"/>
          <w:sz w:val="20"/>
          <w:szCs w:val="20"/>
        </w:rPr>
        <w:t>: A</w:t>
      </w:r>
      <w:r w:rsidR="006F6BB3" w:rsidRPr="00823A51">
        <w:rPr>
          <w:rFonts w:ascii="Arial" w:hAnsi="Arial" w:cs="Arial"/>
          <w:sz w:val="20"/>
          <w:szCs w:val="20"/>
        </w:rPr>
        <w:t>vailability of clear performance standards, ability to change regulations or staff levels, variability of funding</w:t>
      </w:r>
    </w:p>
    <w:p w:rsidR="00BB1E99" w:rsidRPr="00823A51" w:rsidRDefault="00BB1E99" w:rsidP="006F6BB3">
      <w:pPr>
        <w:pStyle w:val="ListParagraph"/>
        <w:numPr>
          <w:ilvl w:val="0"/>
          <w:numId w:val="4"/>
        </w:numPr>
        <w:spacing w:line="240" w:lineRule="auto"/>
        <w:rPr>
          <w:rFonts w:ascii="Arial" w:hAnsi="Arial" w:cs="Arial"/>
          <w:sz w:val="20"/>
          <w:szCs w:val="20"/>
        </w:rPr>
      </w:pPr>
      <w:r>
        <w:rPr>
          <w:rFonts w:ascii="Arial" w:hAnsi="Arial" w:cs="Arial"/>
          <w:i/>
          <w:sz w:val="20"/>
          <w:szCs w:val="20"/>
        </w:rPr>
        <w:t>Capital investment recovery</w:t>
      </w:r>
      <w:r w:rsidR="005C3E42" w:rsidRPr="005C3E42">
        <w:rPr>
          <w:rFonts w:ascii="Arial" w:hAnsi="Arial" w:cs="Arial"/>
          <w:sz w:val="20"/>
          <w:szCs w:val="20"/>
        </w:rPr>
        <w:t>:</w:t>
      </w:r>
      <w:r>
        <w:rPr>
          <w:rFonts w:ascii="Arial" w:hAnsi="Arial" w:cs="Arial"/>
          <w:sz w:val="20"/>
          <w:szCs w:val="20"/>
        </w:rPr>
        <w:t xml:space="preserve"> Costs and revenues from managing capital investments including selling or renting buildings, equipment, and vehicles</w:t>
      </w:r>
    </w:p>
    <w:p w:rsidR="00BB62D2" w:rsidRPr="00823A51" w:rsidRDefault="00BB62D2" w:rsidP="00BB62D2">
      <w:pPr>
        <w:spacing w:line="240" w:lineRule="auto"/>
        <w:rPr>
          <w:rFonts w:ascii="Arial" w:hAnsi="Arial" w:cs="Arial"/>
          <w:sz w:val="20"/>
          <w:szCs w:val="20"/>
        </w:rPr>
      </w:pPr>
      <w:r w:rsidRPr="00823A51">
        <w:rPr>
          <w:rFonts w:ascii="Arial" w:hAnsi="Arial" w:cs="Arial"/>
          <w:sz w:val="20"/>
          <w:szCs w:val="20"/>
        </w:rPr>
        <w:t>Phase 2 of the managed competition process begins with establishing the process, participants, a</w:t>
      </w:r>
      <w:r w:rsidR="00F51F12" w:rsidRPr="00823A51">
        <w:rPr>
          <w:rFonts w:ascii="Arial" w:hAnsi="Arial" w:cs="Arial"/>
          <w:sz w:val="20"/>
          <w:szCs w:val="20"/>
        </w:rPr>
        <w:t>nd timelines of the competitive analysis</w:t>
      </w:r>
      <w:r w:rsidRPr="00823A51">
        <w:rPr>
          <w:rFonts w:ascii="Arial" w:hAnsi="Arial" w:cs="Arial"/>
          <w:sz w:val="20"/>
          <w:szCs w:val="20"/>
        </w:rPr>
        <w:t>. Project management activities should establish clear expectations with stakeholders to instill a sense of objectivity and fairness. The structure of comp</w:t>
      </w:r>
      <w:r w:rsidR="00F51F12" w:rsidRPr="00823A51">
        <w:rPr>
          <w:rFonts w:ascii="Arial" w:hAnsi="Arial" w:cs="Arial"/>
          <w:sz w:val="20"/>
          <w:szCs w:val="20"/>
        </w:rPr>
        <w:t>aring services and developing cost estimates</w:t>
      </w:r>
      <w:r w:rsidRPr="00823A51">
        <w:rPr>
          <w:rFonts w:ascii="Arial" w:hAnsi="Arial" w:cs="Arial"/>
          <w:sz w:val="20"/>
          <w:szCs w:val="20"/>
        </w:rPr>
        <w:t xml:space="preserve"> must be clearly established at this point. Managed competitio</w:t>
      </w:r>
      <w:r w:rsidR="00F51F12" w:rsidRPr="00823A51">
        <w:rPr>
          <w:rFonts w:ascii="Arial" w:hAnsi="Arial" w:cs="Arial"/>
          <w:sz w:val="20"/>
          <w:szCs w:val="20"/>
        </w:rPr>
        <w:t>n often fails when the process</w:t>
      </w:r>
      <w:r w:rsidR="00BB1E99">
        <w:rPr>
          <w:rFonts w:ascii="Arial" w:hAnsi="Arial" w:cs="Arial"/>
          <w:sz w:val="20"/>
          <w:szCs w:val="20"/>
        </w:rPr>
        <w:t xml:space="preserve"> of comparison is not clear</w:t>
      </w:r>
      <w:r w:rsidR="00F51F12" w:rsidRPr="00823A51">
        <w:rPr>
          <w:rFonts w:ascii="Arial" w:hAnsi="Arial" w:cs="Arial"/>
          <w:sz w:val="20"/>
          <w:szCs w:val="20"/>
        </w:rPr>
        <w:t xml:space="preserve">, timelines </w:t>
      </w:r>
      <w:r w:rsidR="00F0522A" w:rsidRPr="00823A51">
        <w:rPr>
          <w:rFonts w:ascii="Arial" w:hAnsi="Arial" w:cs="Arial"/>
          <w:sz w:val="20"/>
          <w:szCs w:val="20"/>
        </w:rPr>
        <w:t xml:space="preserve">are </w:t>
      </w:r>
      <w:r w:rsidR="00F51F12" w:rsidRPr="00823A51">
        <w:rPr>
          <w:rFonts w:ascii="Arial" w:hAnsi="Arial" w:cs="Arial"/>
          <w:sz w:val="20"/>
          <w:szCs w:val="20"/>
        </w:rPr>
        <w:t>delayed, and</w:t>
      </w:r>
      <w:r w:rsidRPr="00823A51">
        <w:rPr>
          <w:rFonts w:ascii="Arial" w:hAnsi="Arial" w:cs="Arial"/>
          <w:sz w:val="20"/>
          <w:szCs w:val="20"/>
        </w:rPr>
        <w:t xml:space="preserve"> expectations are changed or not met. Strong project management and the communication of expectations are essential for a successful managed competition pr</w:t>
      </w:r>
      <w:r w:rsidR="00F51F12" w:rsidRPr="00823A51">
        <w:rPr>
          <w:rFonts w:ascii="Arial" w:hAnsi="Arial" w:cs="Arial"/>
          <w:sz w:val="20"/>
          <w:szCs w:val="20"/>
        </w:rPr>
        <w:t>ocess.</w:t>
      </w:r>
    </w:p>
    <w:p w:rsidR="00BB62D2" w:rsidRPr="00823A51" w:rsidRDefault="00BB1E99" w:rsidP="00BB62D2">
      <w:pPr>
        <w:spacing w:line="240" w:lineRule="auto"/>
        <w:rPr>
          <w:rFonts w:ascii="Arial" w:hAnsi="Arial" w:cs="Arial"/>
          <w:sz w:val="20"/>
          <w:szCs w:val="20"/>
        </w:rPr>
      </w:pPr>
      <w:r>
        <w:rPr>
          <w:rFonts w:ascii="Arial" w:hAnsi="Arial" w:cs="Arial"/>
          <w:sz w:val="20"/>
          <w:szCs w:val="20"/>
        </w:rPr>
        <w:t>Identifying</w:t>
      </w:r>
      <w:r w:rsidR="00BB62D2" w:rsidRPr="00823A51">
        <w:rPr>
          <w:rFonts w:ascii="Arial" w:hAnsi="Arial" w:cs="Arial"/>
          <w:sz w:val="20"/>
          <w:szCs w:val="20"/>
        </w:rPr>
        <w:t xml:space="preserve"> functional </w:t>
      </w:r>
      <w:r w:rsidR="00145943" w:rsidRPr="00823A51">
        <w:rPr>
          <w:rFonts w:ascii="Arial" w:hAnsi="Arial" w:cs="Arial"/>
          <w:sz w:val="20"/>
          <w:szCs w:val="20"/>
        </w:rPr>
        <w:t>improvements</w:t>
      </w:r>
      <w:r w:rsidR="00BB62D2" w:rsidRPr="00823A51">
        <w:rPr>
          <w:rFonts w:ascii="Arial" w:hAnsi="Arial" w:cs="Arial"/>
          <w:sz w:val="20"/>
          <w:szCs w:val="20"/>
        </w:rPr>
        <w:t xml:space="preserve"> is one of the most crit</w:t>
      </w:r>
      <w:r w:rsidR="00F0522A" w:rsidRPr="00823A51">
        <w:rPr>
          <w:rFonts w:ascii="Arial" w:hAnsi="Arial" w:cs="Arial"/>
          <w:sz w:val="20"/>
          <w:szCs w:val="20"/>
        </w:rPr>
        <w:t>ical</w:t>
      </w:r>
      <w:r w:rsidR="00EC0DF5" w:rsidRPr="00823A51">
        <w:rPr>
          <w:rFonts w:ascii="Arial" w:hAnsi="Arial" w:cs="Arial"/>
          <w:sz w:val="20"/>
          <w:szCs w:val="20"/>
        </w:rPr>
        <w:t xml:space="preserve"> components of this phase</w:t>
      </w:r>
      <w:r w:rsidR="00F0522A" w:rsidRPr="00823A51">
        <w:rPr>
          <w:rFonts w:ascii="Arial" w:hAnsi="Arial" w:cs="Arial"/>
          <w:sz w:val="20"/>
          <w:szCs w:val="20"/>
        </w:rPr>
        <w:t>. Here, government business units</w:t>
      </w:r>
      <w:r w:rsidR="00BB62D2" w:rsidRPr="00823A51">
        <w:rPr>
          <w:rFonts w:ascii="Arial" w:hAnsi="Arial" w:cs="Arial"/>
          <w:sz w:val="20"/>
          <w:szCs w:val="20"/>
        </w:rPr>
        <w:t xml:space="preserve"> identify </w:t>
      </w:r>
      <w:r w:rsidR="00F0522A" w:rsidRPr="00823A51">
        <w:rPr>
          <w:rFonts w:ascii="Arial" w:hAnsi="Arial" w:cs="Arial"/>
          <w:sz w:val="20"/>
          <w:szCs w:val="20"/>
        </w:rPr>
        <w:t xml:space="preserve">innovative </w:t>
      </w:r>
      <w:r w:rsidR="00BB62D2" w:rsidRPr="00823A51">
        <w:rPr>
          <w:rFonts w:ascii="Arial" w:hAnsi="Arial" w:cs="Arial"/>
          <w:sz w:val="20"/>
          <w:szCs w:val="20"/>
        </w:rPr>
        <w:t>opportunities to improve services, increase efficie</w:t>
      </w:r>
      <w:r w:rsidR="00F0522A" w:rsidRPr="00823A51">
        <w:rPr>
          <w:rFonts w:ascii="Arial" w:hAnsi="Arial" w:cs="Arial"/>
          <w:sz w:val="20"/>
          <w:szCs w:val="20"/>
        </w:rPr>
        <w:t>ncy, and reduce costs. Business units</w:t>
      </w:r>
      <w:r w:rsidR="00BB62D2" w:rsidRPr="00823A51">
        <w:rPr>
          <w:rFonts w:ascii="Arial" w:hAnsi="Arial" w:cs="Arial"/>
          <w:sz w:val="20"/>
          <w:szCs w:val="20"/>
        </w:rPr>
        <w:t xml:space="preserve"> use information gathered in </w:t>
      </w:r>
      <w:r w:rsidR="00EC0DF5" w:rsidRPr="00823A51">
        <w:rPr>
          <w:rFonts w:ascii="Arial" w:hAnsi="Arial" w:cs="Arial"/>
          <w:sz w:val="20"/>
          <w:szCs w:val="20"/>
        </w:rPr>
        <w:t>P</w:t>
      </w:r>
      <w:r w:rsidR="00BB62D2" w:rsidRPr="00823A51">
        <w:rPr>
          <w:rFonts w:ascii="Arial" w:hAnsi="Arial" w:cs="Arial"/>
          <w:sz w:val="20"/>
          <w:szCs w:val="20"/>
        </w:rPr>
        <w:t xml:space="preserve">hase 1 to establish current service levels and costs, and compare these to industry benchmarks or peer organizations. Opportunities to adjust the organizational structure and personnel, improve processes, or implement new technologies are identified. In addition, functions must estimate the costs of their services if the identified improvements are made. In some circumstances, government functions </w:t>
      </w:r>
      <w:r w:rsidR="00F0522A" w:rsidRPr="00823A51">
        <w:rPr>
          <w:rFonts w:ascii="Arial" w:hAnsi="Arial" w:cs="Arial"/>
          <w:sz w:val="20"/>
          <w:szCs w:val="20"/>
        </w:rPr>
        <w:t xml:space="preserve">may </w:t>
      </w:r>
      <w:r w:rsidR="00BB62D2" w:rsidRPr="00823A51">
        <w:rPr>
          <w:rFonts w:ascii="Arial" w:hAnsi="Arial" w:cs="Arial"/>
          <w:sz w:val="20"/>
          <w:szCs w:val="20"/>
        </w:rPr>
        <w:t>actually begin implementing identified improvements and evaluate actual service costs and levels once the improvements are made.</w:t>
      </w:r>
    </w:p>
    <w:p w:rsidR="00BB62D2" w:rsidRPr="00823A51" w:rsidRDefault="00BB62D2" w:rsidP="00BB62D2">
      <w:pPr>
        <w:spacing w:line="240" w:lineRule="auto"/>
        <w:rPr>
          <w:rFonts w:ascii="Arial" w:hAnsi="Arial" w:cs="Arial"/>
          <w:sz w:val="20"/>
          <w:szCs w:val="20"/>
        </w:rPr>
      </w:pPr>
      <w:r w:rsidRPr="00823A51">
        <w:rPr>
          <w:rFonts w:ascii="Arial" w:hAnsi="Arial" w:cs="Arial"/>
          <w:sz w:val="20"/>
          <w:szCs w:val="20"/>
        </w:rPr>
        <w:t xml:space="preserve">The final </w:t>
      </w:r>
      <w:r w:rsidR="00145943" w:rsidRPr="00823A51">
        <w:rPr>
          <w:rFonts w:ascii="Arial" w:hAnsi="Arial" w:cs="Arial"/>
          <w:sz w:val="20"/>
          <w:szCs w:val="20"/>
        </w:rPr>
        <w:t>component</w:t>
      </w:r>
      <w:r w:rsidRPr="00823A51">
        <w:rPr>
          <w:rFonts w:ascii="Arial" w:hAnsi="Arial" w:cs="Arial"/>
          <w:sz w:val="20"/>
          <w:szCs w:val="20"/>
        </w:rPr>
        <w:t xml:space="preserve"> of </w:t>
      </w:r>
      <w:r w:rsidR="003719EA">
        <w:rPr>
          <w:rFonts w:ascii="Arial" w:hAnsi="Arial" w:cs="Arial"/>
          <w:sz w:val="20"/>
          <w:szCs w:val="20"/>
        </w:rPr>
        <w:t>P</w:t>
      </w:r>
      <w:r w:rsidR="000D18C3">
        <w:rPr>
          <w:rFonts w:ascii="Arial" w:hAnsi="Arial" w:cs="Arial"/>
          <w:sz w:val="20"/>
          <w:szCs w:val="20"/>
        </w:rPr>
        <w:t xml:space="preserve">hase </w:t>
      </w:r>
      <w:r w:rsidRPr="00823A51">
        <w:rPr>
          <w:rFonts w:ascii="Arial" w:hAnsi="Arial" w:cs="Arial"/>
          <w:sz w:val="20"/>
          <w:szCs w:val="20"/>
        </w:rPr>
        <w:t xml:space="preserve">2 focuses on comparing </w:t>
      </w:r>
      <w:r w:rsidR="00F0522A" w:rsidRPr="00823A51">
        <w:rPr>
          <w:rFonts w:ascii="Arial" w:hAnsi="Arial" w:cs="Arial"/>
          <w:sz w:val="20"/>
          <w:szCs w:val="20"/>
        </w:rPr>
        <w:t>the</w:t>
      </w:r>
      <w:r w:rsidR="00145943" w:rsidRPr="00823A51">
        <w:rPr>
          <w:rFonts w:ascii="Arial" w:hAnsi="Arial" w:cs="Arial"/>
          <w:sz w:val="20"/>
          <w:szCs w:val="20"/>
        </w:rPr>
        <w:t xml:space="preserve"> internal</w:t>
      </w:r>
      <w:r w:rsidR="00F0522A" w:rsidRPr="00823A51">
        <w:rPr>
          <w:rFonts w:ascii="Arial" w:hAnsi="Arial" w:cs="Arial"/>
          <w:sz w:val="20"/>
          <w:szCs w:val="20"/>
        </w:rPr>
        <w:t xml:space="preserve"> business unit</w:t>
      </w:r>
      <w:r w:rsidRPr="00823A51">
        <w:rPr>
          <w:rFonts w:ascii="Arial" w:hAnsi="Arial" w:cs="Arial"/>
          <w:sz w:val="20"/>
          <w:szCs w:val="20"/>
        </w:rPr>
        <w:t xml:space="preserve"> and private contractors. A request for proposals (RFP) is created with a clear statement of work. The RFP is communicated to private contractors</w:t>
      </w:r>
      <w:r w:rsidR="003719EA">
        <w:rPr>
          <w:rFonts w:ascii="Arial" w:hAnsi="Arial" w:cs="Arial"/>
          <w:sz w:val="20"/>
          <w:szCs w:val="20"/>
        </w:rPr>
        <w:t>,</w:t>
      </w:r>
      <w:r w:rsidRPr="00823A51">
        <w:rPr>
          <w:rFonts w:ascii="Arial" w:hAnsi="Arial" w:cs="Arial"/>
          <w:sz w:val="20"/>
          <w:szCs w:val="20"/>
        </w:rPr>
        <w:t xml:space="preserve"> and </w:t>
      </w:r>
      <w:r w:rsidR="003719EA">
        <w:rPr>
          <w:rFonts w:ascii="Arial" w:hAnsi="Arial" w:cs="Arial"/>
          <w:sz w:val="20"/>
          <w:szCs w:val="20"/>
        </w:rPr>
        <w:t xml:space="preserve">the </w:t>
      </w:r>
      <w:r w:rsidR="00F0522A" w:rsidRPr="00823A51">
        <w:rPr>
          <w:rFonts w:ascii="Arial" w:hAnsi="Arial" w:cs="Arial"/>
          <w:sz w:val="20"/>
          <w:szCs w:val="20"/>
        </w:rPr>
        <w:t xml:space="preserve">government business unit is </w:t>
      </w:r>
      <w:r w:rsidRPr="00823A51">
        <w:rPr>
          <w:rFonts w:ascii="Arial" w:hAnsi="Arial" w:cs="Arial"/>
          <w:sz w:val="20"/>
          <w:szCs w:val="20"/>
        </w:rPr>
        <w:t xml:space="preserve">required to develop a proposal. </w:t>
      </w:r>
      <w:r w:rsidR="005049A0" w:rsidRPr="00823A51">
        <w:rPr>
          <w:rFonts w:ascii="Arial" w:hAnsi="Arial" w:cs="Arial"/>
          <w:sz w:val="20"/>
          <w:szCs w:val="20"/>
        </w:rPr>
        <w:t>The government proposal is based on the</w:t>
      </w:r>
      <w:r w:rsidR="00F0522A" w:rsidRPr="00823A51">
        <w:rPr>
          <w:rFonts w:ascii="Arial" w:hAnsi="Arial" w:cs="Arial"/>
          <w:sz w:val="20"/>
          <w:szCs w:val="20"/>
        </w:rPr>
        <w:t xml:space="preserve"> estimated</w:t>
      </w:r>
      <w:r w:rsidR="005049A0" w:rsidRPr="00823A51">
        <w:rPr>
          <w:rFonts w:ascii="Arial" w:hAnsi="Arial" w:cs="Arial"/>
          <w:sz w:val="20"/>
          <w:szCs w:val="20"/>
        </w:rPr>
        <w:t xml:space="preserve"> “</w:t>
      </w:r>
      <w:r w:rsidR="00F0522A" w:rsidRPr="00823A51">
        <w:rPr>
          <w:rFonts w:ascii="Arial" w:hAnsi="Arial" w:cs="Arial"/>
          <w:sz w:val="20"/>
          <w:szCs w:val="20"/>
        </w:rPr>
        <w:t>improved</w:t>
      </w:r>
      <w:r w:rsidR="005049A0" w:rsidRPr="00823A51">
        <w:rPr>
          <w:rFonts w:ascii="Arial" w:hAnsi="Arial" w:cs="Arial"/>
          <w:sz w:val="20"/>
          <w:szCs w:val="20"/>
        </w:rPr>
        <w:t>” operations</w:t>
      </w:r>
      <w:r w:rsidR="00F0522A" w:rsidRPr="00823A51">
        <w:rPr>
          <w:rFonts w:ascii="Arial" w:hAnsi="Arial" w:cs="Arial"/>
          <w:sz w:val="20"/>
          <w:szCs w:val="20"/>
        </w:rPr>
        <w:t xml:space="preserve"> and service costs established</w:t>
      </w:r>
      <w:r w:rsidR="005049A0" w:rsidRPr="00823A51">
        <w:rPr>
          <w:rFonts w:ascii="Arial" w:hAnsi="Arial" w:cs="Arial"/>
          <w:sz w:val="20"/>
          <w:szCs w:val="20"/>
        </w:rPr>
        <w:t xml:space="preserve"> earlier in the managed competition process. After receiving private </w:t>
      </w:r>
      <w:r w:rsidR="00F0522A" w:rsidRPr="00823A51">
        <w:rPr>
          <w:rFonts w:ascii="Arial" w:hAnsi="Arial" w:cs="Arial"/>
          <w:sz w:val="20"/>
          <w:szCs w:val="20"/>
        </w:rPr>
        <w:t xml:space="preserve">contractor proposals, </w:t>
      </w:r>
      <w:r w:rsidR="005049A0" w:rsidRPr="00823A51">
        <w:rPr>
          <w:rFonts w:ascii="Arial" w:hAnsi="Arial" w:cs="Arial"/>
          <w:sz w:val="20"/>
          <w:szCs w:val="20"/>
        </w:rPr>
        <w:t xml:space="preserve">an evaluation team will </w:t>
      </w:r>
      <w:r w:rsidR="00F0522A" w:rsidRPr="00823A51">
        <w:rPr>
          <w:rFonts w:ascii="Arial" w:hAnsi="Arial" w:cs="Arial"/>
          <w:sz w:val="20"/>
          <w:szCs w:val="20"/>
        </w:rPr>
        <w:t xml:space="preserve">typically </w:t>
      </w:r>
      <w:r w:rsidR="005049A0" w:rsidRPr="00823A51">
        <w:rPr>
          <w:rFonts w:ascii="Arial" w:hAnsi="Arial" w:cs="Arial"/>
          <w:sz w:val="20"/>
          <w:szCs w:val="20"/>
        </w:rPr>
        <w:t xml:space="preserve">select the strongest </w:t>
      </w:r>
      <w:r w:rsidR="00F0522A" w:rsidRPr="00823A51">
        <w:rPr>
          <w:rFonts w:ascii="Arial" w:hAnsi="Arial" w:cs="Arial"/>
          <w:sz w:val="20"/>
          <w:szCs w:val="20"/>
        </w:rPr>
        <w:t xml:space="preserve">private </w:t>
      </w:r>
      <w:r w:rsidR="005049A0" w:rsidRPr="00823A51">
        <w:rPr>
          <w:rFonts w:ascii="Arial" w:hAnsi="Arial" w:cs="Arial"/>
          <w:sz w:val="20"/>
          <w:szCs w:val="20"/>
        </w:rPr>
        <w:t xml:space="preserve">candidate to compare to </w:t>
      </w:r>
      <w:r w:rsidR="00F0522A" w:rsidRPr="00823A51">
        <w:rPr>
          <w:rFonts w:ascii="Arial" w:hAnsi="Arial" w:cs="Arial"/>
          <w:sz w:val="20"/>
          <w:szCs w:val="20"/>
        </w:rPr>
        <w:t xml:space="preserve">the government proposal through a sealed competitive bidding process. </w:t>
      </w:r>
      <w:r w:rsidR="005049A0" w:rsidRPr="00823A51">
        <w:rPr>
          <w:rFonts w:ascii="Arial" w:hAnsi="Arial" w:cs="Arial"/>
          <w:sz w:val="20"/>
          <w:szCs w:val="20"/>
        </w:rPr>
        <w:t xml:space="preserve">If the government </w:t>
      </w:r>
      <w:r w:rsidR="00F0522A" w:rsidRPr="00823A51">
        <w:rPr>
          <w:rFonts w:ascii="Arial" w:hAnsi="Arial" w:cs="Arial"/>
          <w:sz w:val="20"/>
          <w:szCs w:val="20"/>
        </w:rPr>
        <w:t>business unit</w:t>
      </w:r>
      <w:r w:rsidR="005049A0" w:rsidRPr="00823A51">
        <w:rPr>
          <w:rFonts w:ascii="Arial" w:hAnsi="Arial" w:cs="Arial"/>
          <w:sz w:val="20"/>
          <w:szCs w:val="20"/>
        </w:rPr>
        <w:t xml:space="preserve"> is selected, it is required to implement the identified improvements and is held to the performance standards identified in the</w:t>
      </w:r>
      <w:r w:rsidR="00964ABF" w:rsidRPr="00823A51">
        <w:rPr>
          <w:rFonts w:ascii="Arial" w:hAnsi="Arial" w:cs="Arial"/>
          <w:sz w:val="20"/>
          <w:szCs w:val="20"/>
        </w:rPr>
        <w:t>ir</w:t>
      </w:r>
      <w:r w:rsidR="005049A0" w:rsidRPr="00823A51">
        <w:rPr>
          <w:rFonts w:ascii="Arial" w:hAnsi="Arial" w:cs="Arial"/>
          <w:sz w:val="20"/>
          <w:szCs w:val="20"/>
        </w:rPr>
        <w:t xml:space="preserve"> proposal.</w:t>
      </w:r>
    </w:p>
    <w:p w:rsidR="005049A0" w:rsidRPr="00823A51" w:rsidRDefault="005049A0" w:rsidP="00BB62D2">
      <w:pPr>
        <w:spacing w:line="240" w:lineRule="auto"/>
        <w:rPr>
          <w:rFonts w:ascii="Arial" w:hAnsi="Arial" w:cs="Arial"/>
          <w:sz w:val="20"/>
          <w:szCs w:val="20"/>
        </w:rPr>
      </w:pPr>
      <w:r w:rsidRPr="00823A51">
        <w:rPr>
          <w:rFonts w:ascii="Arial" w:hAnsi="Arial" w:cs="Arial"/>
          <w:sz w:val="20"/>
          <w:szCs w:val="20"/>
        </w:rPr>
        <w:t>Phase 3 of the managed competition process transition</w:t>
      </w:r>
      <w:r w:rsidR="00145943" w:rsidRPr="00823A51">
        <w:rPr>
          <w:rFonts w:ascii="Arial" w:hAnsi="Arial" w:cs="Arial"/>
          <w:sz w:val="20"/>
          <w:szCs w:val="20"/>
        </w:rPr>
        <w:t>s the organization</w:t>
      </w:r>
      <w:r w:rsidRPr="00823A51">
        <w:rPr>
          <w:rFonts w:ascii="Arial" w:hAnsi="Arial" w:cs="Arial"/>
          <w:sz w:val="20"/>
          <w:szCs w:val="20"/>
        </w:rPr>
        <w:t xml:space="preserve"> from current operations to the new service provider.</w:t>
      </w:r>
      <w:r w:rsidR="002A650C" w:rsidRPr="00823A51">
        <w:rPr>
          <w:rFonts w:ascii="Arial" w:hAnsi="Arial" w:cs="Arial"/>
          <w:sz w:val="20"/>
          <w:szCs w:val="20"/>
        </w:rPr>
        <w:t xml:space="preserve"> A transition plan is typically developed to guide the process.</w:t>
      </w:r>
      <w:r w:rsidRPr="00823A51">
        <w:rPr>
          <w:rFonts w:ascii="Arial" w:hAnsi="Arial" w:cs="Arial"/>
          <w:sz w:val="20"/>
          <w:szCs w:val="20"/>
        </w:rPr>
        <w:t xml:space="preserve"> If the functio</w:t>
      </w:r>
      <w:r w:rsidR="002A650C" w:rsidRPr="00823A51">
        <w:rPr>
          <w:rFonts w:ascii="Arial" w:hAnsi="Arial" w:cs="Arial"/>
          <w:sz w:val="20"/>
          <w:szCs w:val="20"/>
        </w:rPr>
        <w:t>n remains with the government, the</w:t>
      </w:r>
      <w:r w:rsidRPr="00823A51">
        <w:rPr>
          <w:rFonts w:ascii="Arial" w:hAnsi="Arial" w:cs="Arial"/>
          <w:sz w:val="20"/>
          <w:szCs w:val="20"/>
        </w:rPr>
        <w:t xml:space="preserve"> transition plan </w:t>
      </w:r>
      <w:r w:rsidR="002A650C" w:rsidRPr="00823A51">
        <w:rPr>
          <w:rFonts w:ascii="Arial" w:hAnsi="Arial" w:cs="Arial"/>
          <w:sz w:val="20"/>
          <w:szCs w:val="20"/>
        </w:rPr>
        <w:t>identifies</w:t>
      </w:r>
      <w:r w:rsidRPr="00823A51">
        <w:rPr>
          <w:rFonts w:ascii="Arial" w:hAnsi="Arial" w:cs="Arial"/>
          <w:sz w:val="20"/>
          <w:szCs w:val="20"/>
        </w:rPr>
        <w:t xml:space="preserve"> </w:t>
      </w:r>
      <w:r w:rsidR="002A650C" w:rsidRPr="00823A51">
        <w:rPr>
          <w:rFonts w:ascii="Arial" w:hAnsi="Arial" w:cs="Arial"/>
          <w:sz w:val="20"/>
          <w:szCs w:val="20"/>
        </w:rPr>
        <w:t xml:space="preserve">how and when the operational improvements will be made. The transition plan should address budget changes, purchasing and investments, employee transitions, and communications. After the implementation takes place, performance of the new services </w:t>
      </w:r>
      <w:r w:rsidR="003719EA">
        <w:rPr>
          <w:rFonts w:ascii="Arial" w:hAnsi="Arial" w:cs="Arial"/>
          <w:sz w:val="20"/>
          <w:szCs w:val="20"/>
        </w:rPr>
        <w:t>is</w:t>
      </w:r>
      <w:r w:rsidR="003719EA" w:rsidRPr="00823A51">
        <w:rPr>
          <w:rFonts w:ascii="Arial" w:hAnsi="Arial" w:cs="Arial"/>
          <w:sz w:val="20"/>
          <w:szCs w:val="20"/>
        </w:rPr>
        <w:t xml:space="preserve"> </w:t>
      </w:r>
      <w:r w:rsidR="002A650C" w:rsidRPr="00823A51">
        <w:rPr>
          <w:rFonts w:ascii="Arial" w:hAnsi="Arial" w:cs="Arial"/>
          <w:sz w:val="20"/>
          <w:szCs w:val="20"/>
        </w:rPr>
        <w:t>monitored and evaluated. If th</w:t>
      </w:r>
      <w:r w:rsidR="00964ABF" w:rsidRPr="00823A51">
        <w:rPr>
          <w:rFonts w:ascii="Arial" w:hAnsi="Arial" w:cs="Arial"/>
          <w:sz w:val="20"/>
          <w:szCs w:val="20"/>
        </w:rPr>
        <w:t>e government or private contractor</w:t>
      </w:r>
      <w:r w:rsidR="002A650C" w:rsidRPr="00823A51">
        <w:rPr>
          <w:rFonts w:ascii="Arial" w:hAnsi="Arial" w:cs="Arial"/>
          <w:sz w:val="20"/>
          <w:szCs w:val="20"/>
        </w:rPr>
        <w:t xml:space="preserve"> are not meeting agreed</w:t>
      </w:r>
      <w:r w:rsidR="003719EA">
        <w:rPr>
          <w:rFonts w:ascii="Arial" w:hAnsi="Arial" w:cs="Arial"/>
          <w:sz w:val="20"/>
          <w:szCs w:val="20"/>
        </w:rPr>
        <w:t>-</w:t>
      </w:r>
      <w:r w:rsidR="002A650C" w:rsidRPr="00823A51">
        <w:rPr>
          <w:rFonts w:ascii="Arial" w:hAnsi="Arial" w:cs="Arial"/>
          <w:sz w:val="20"/>
          <w:szCs w:val="20"/>
        </w:rPr>
        <w:t>upon requirements, the function may become eligible for competition</w:t>
      </w:r>
      <w:r w:rsidR="00B43917" w:rsidRPr="00823A51">
        <w:rPr>
          <w:rFonts w:ascii="Arial" w:hAnsi="Arial" w:cs="Arial"/>
          <w:sz w:val="20"/>
          <w:szCs w:val="20"/>
        </w:rPr>
        <w:t xml:space="preserve"> once again</w:t>
      </w:r>
      <w:r w:rsidR="002A650C" w:rsidRPr="00823A51">
        <w:rPr>
          <w:rFonts w:ascii="Arial" w:hAnsi="Arial" w:cs="Arial"/>
          <w:sz w:val="20"/>
          <w:szCs w:val="20"/>
        </w:rPr>
        <w:t xml:space="preserve">. </w:t>
      </w:r>
    </w:p>
    <w:p w:rsidR="00B43917" w:rsidRPr="00823A51" w:rsidRDefault="00B43917" w:rsidP="00BB62D2">
      <w:pPr>
        <w:spacing w:line="240" w:lineRule="auto"/>
        <w:rPr>
          <w:rFonts w:ascii="Arial" w:hAnsi="Arial" w:cs="Arial"/>
          <w:b/>
          <w:sz w:val="20"/>
          <w:szCs w:val="20"/>
        </w:rPr>
      </w:pPr>
      <w:r w:rsidRPr="00823A51">
        <w:rPr>
          <w:rFonts w:ascii="Arial" w:hAnsi="Arial" w:cs="Arial"/>
          <w:b/>
          <w:sz w:val="20"/>
          <w:szCs w:val="20"/>
        </w:rPr>
        <w:t>Conclusion</w:t>
      </w:r>
    </w:p>
    <w:p w:rsidR="00554234" w:rsidRPr="00823A51" w:rsidRDefault="00554234" w:rsidP="00BB62D2">
      <w:pPr>
        <w:spacing w:line="240" w:lineRule="auto"/>
        <w:rPr>
          <w:rFonts w:ascii="Arial" w:hAnsi="Arial" w:cs="Arial"/>
          <w:sz w:val="20"/>
          <w:szCs w:val="20"/>
        </w:rPr>
      </w:pPr>
      <w:r w:rsidRPr="00823A51">
        <w:rPr>
          <w:rFonts w:ascii="Arial" w:hAnsi="Arial" w:cs="Arial"/>
          <w:sz w:val="20"/>
          <w:szCs w:val="20"/>
        </w:rPr>
        <w:t>Managed competition can be a powerful tool for governments to improve service delivery and reduce costs in a resource</w:t>
      </w:r>
      <w:r w:rsidR="003719EA">
        <w:rPr>
          <w:rFonts w:ascii="Arial" w:hAnsi="Arial" w:cs="Arial"/>
          <w:sz w:val="20"/>
          <w:szCs w:val="20"/>
        </w:rPr>
        <w:t>-</w:t>
      </w:r>
      <w:r w:rsidRPr="00823A51">
        <w:rPr>
          <w:rFonts w:ascii="Arial" w:hAnsi="Arial" w:cs="Arial"/>
          <w:sz w:val="20"/>
          <w:szCs w:val="20"/>
        </w:rPr>
        <w:t xml:space="preserve">constrained environment. However, </w:t>
      </w:r>
      <w:r w:rsidR="003719EA">
        <w:rPr>
          <w:rFonts w:ascii="Arial" w:hAnsi="Arial" w:cs="Arial"/>
          <w:sz w:val="20"/>
          <w:szCs w:val="20"/>
        </w:rPr>
        <w:t xml:space="preserve">if not managed properly, </w:t>
      </w:r>
      <w:r w:rsidR="005B2F6E" w:rsidRPr="00823A51">
        <w:rPr>
          <w:rFonts w:ascii="Arial" w:hAnsi="Arial" w:cs="Arial"/>
          <w:sz w:val="20"/>
          <w:szCs w:val="20"/>
        </w:rPr>
        <w:t>managed completion can also create a hostile environment</w:t>
      </w:r>
      <w:r w:rsidR="00964ABF" w:rsidRPr="00823A51">
        <w:rPr>
          <w:rFonts w:ascii="Arial" w:hAnsi="Arial" w:cs="Arial"/>
          <w:sz w:val="20"/>
          <w:szCs w:val="20"/>
        </w:rPr>
        <w:t xml:space="preserve"> and waste valuable time and resources</w:t>
      </w:r>
      <w:r w:rsidR="005B2F6E" w:rsidRPr="00823A51">
        <w:rPr>
          <w:rFonts w:ascii="Arial" w:hAnsi="Arial" w:cs="Arial"/>
          <w:sz w:val="20"/>
          <w:szCs w:val="20"/>
        </w:rPr>
        <w:t>. C</w:t>
      </w:r>
      <w:r w:rsidRPr="00823A51">
        <w:rPr>
          <w:rFonts w:ascii="Arial" w:hAnsi="Arial" w:cs="Arial"/>
          <w:sz w:val="20"/>
          <w:szCs w:val="20"/>
        </w:rPr>
        <w:t>areful consideration must be given when developing a managed</w:t>
      </w:r>
      <w:r w:rsidR="003719EA">
        <w:rPr>
          <w:rFonts w:ascii="Arial" w:hAnsi="Arial" w:cs="Arial"/>
          <w:sz w:val="20"/>
          <w:szCs w:val="20"/>
        </w:rPr>
        <w:t>-</w:t>
      </w:r>
      <w:r w:rsidRPr="00823A51">
        <w:rPr>
          <w:rFonts w:ascii="Arial" w:hAnsi="Arial" w:cs="Arial"/>
          <w:sz w:val="20"/>
          <w:szCs w:val="20"/>
        </w:rPr>
        <w:t>competition program. For example:</w:t>
      </w:r>
    </w:p>
    <w:p w:rsidR="002A650C" w:rsidRPr="00823A51" w:rsidRDefault="00554234" w:rsidP="002A650C">
      <w:pPr>
        <w:pStyle w:val="ListParagraph"/>
        <w:numPr>
          <w:ilvl w:val="0"/>
          <w:numId w:val="4"/>
        </w:numPr>
        <w:spacing w:line="240" w:lineRule="auto"/>
        <w:rPr>
          <w:rFonts w:ascii="Arial" w:hAnsi="Arial" w:cs="Arial"/>
          <w:sz w:val="20"/>
          <w:szCs w:val="20"/>
        </w:rPr>
      </w:pPr>
      <w:r w:rsidRPr="00823A51">
        <w:rPr>
          <w:rFonts w:ascii="Arial" w:hAnsi="Arial" w:cs="Arial"/>
          <w:i/>
          <w:sz w:val="20"/>
          <w:szCs w:val="20"/>
        </w:rPr>
        <w:lastRenderedPageBreak/>
        <w:t>Time and resources</w:t>
      </w:r>
      <w:r w:rsidRPr="00823A51">
        <w:rPr>
          <w:rFonts w:ascii="Arial" w:hAnsi="Arial" w:cs="Arial"/>
          <w:sz w:val="20"/>
          <w:szCs w:val="20"/>
        </w:rPr>
        <w:t xml:space="preserve">: </w:t>
      </w:r>
      <w:r w:rsidR="002A650C" w:rsidRPr="00823A51">
        <w:rPr>
          <w:rFonts w:ascii="Arial" w:hAnsi="Arial" w:cs="Arial"/>
          <w:sz w:val="20"/>
          <w:szCs w:val="20"/>
        </w:rPr>
        <w:t xml:space="preserve">The </w:t>
      </w:r>
      <w:r w:rsidRPr="00823A51">
        <w:rPr>
          <w:rFonts w:ascii="Arial" w:hAnsi="Arial" w:cs="Arial"/>
          <w:sz w:val="20"/>
          <w:szCs w:val="20"/>
        </w:rPr>
        <w:t>process can take</w:t>
      </w:r>
      <w:r w:rsidR="002A650C" w:rsidRPr="00823A51">
        <w:rPr>
          <w:rFonts w:ascii="Arial" w:hAnsi="Arial" w:cs="Arial"/>
          <w:sz w:val="20"/>
          <w:szCs w:val="20"/>
        </w:rPr>
        <w:t xml:space="preserve"> </w:t>
      </w:r>
      <w:r w:rsidRPr="00823A51">
        <w:rPr>
          <w:rFonts w:ascii="Arial" w:hAnsi="Arial" w:cs="Arial"/>
          <w:sz w:val="20"/>
          <w:szCs w:val="20"/>
        </w:rPr>
        <w:t>several months to several years. F</w:t>
      </w:r>
      <w:r w:rsidR="002A650C" w:rsidRPr="00823A51">
        <w:rPr>
          <w:rFonts w:ascii="Arial" w:hAnsi="Arial" w:cs="Arial"/>
          <w:sz w:val="20"/>
          <w:szCs w:val="20"/>
        </w:rPr>
        <w:t>actors include but are not limited to the complexity of the service provided, availability of information, time allowed</w:t>
      </w:r>
      <w:r w:rsidRPr="00823A51">
        <w:rPr>
          <w:rFonts w:ascii="Arial" w:hAnsi="Arial" w:cs="Arial"/>
          <w:sz w:val="20"/>
          <w:szCs w:val="20"/>
        </w:rPr>
        <w:t>,</w:t>
      </w:r>
      <w:r w:rsidR="002A650C" w:rsidRPr="00823A51">
        <w:rPr>
          <w:rFonts w:ascii="Arial" w:hAnsi="Arial" w:cs="Arial"/>
          <w:sz w:val="20"/>
          <w:szCs w:val="20"/>
        </w:rPr>
        <w:t xml:space="preserve"> and </w:t>
      </w:r>
      <w:r w:rsidRPr="00823A51">
        <w:rPr>
          <w:rFonts w:ascii="Arial" w:hAnsi="Arial" w:cs="Arial"/>
          <w:sz w:val="20"/>
          <w:szCs w:val="20"/>
        </w:rPr>
        <w:t xml:space="preserve">the </w:t>
      </w:r>
      <w:r w:rsidR="002A650C" w:rsidRPr="00823A51">
        <w:rPr>
          <w:rFonts w:ascii="Arial" w:hAnsi="Arial" w:cs="Arial"/>
          <w:sz w:val="20"/>
          <w:szCs w:val="20"/>
        </w:rPr>
        <w:t>structure of the review and approval process.</w:t>
      </w:r>
    </w:p>
    <w:p w:rsidR="002A650C" w:rsidRPr="00823A51" w:rsidRDefault="00F51F12" w:rsidP="002A650C">
      <w:pPr>
        <w:pStyle w:val="ListParagraph"/>
        <w:numPr>
          <w:ilvl w:val="0"/>
          <w:numId w:val="4"/>
        </w:numPr>
        <w:spacing w:line="240" w:lineRule="auto"/>
        <w:rPr>
          <w:rFonts w:ascii="Arial" w:hAnsi="Arial" w:cs="Arial"/>
          <w:sz w:val="20"/>
          <w:szCs w:val="20"/>
        </w:rPr>
      </w:pPr>
      <w:r w:rsidRPr="00823A51">
        <w:rPr>
          <w:rFonts w:ascii="Arial" w:hAnsi="Arial" w:cs="Arial"/>
          <w:i/>
          <w:sz w:val="20"/>
          <w:szCs w:val="20"/>
        </w:rPr>
        <w:t xml:space="preserve">Fully Loaded </w:t>
      </w:r>
      <w:r w:rsidR="002A650C" w:rsidRPr="00823A51">
        <w:rPr>
          <w:rFonts w:ascii="Arial" w:hAnsi="Arial" w:cs="Arial"/>
          <w:i/>
          <w:sz w:val="20"/>
          <w:szCs w:val="20"/>
        </w:rPr>
        <w:t>Cost Calculations</w:t>
      </w:r>
      <w:r w:rsidRPr="00823A51">
        <w:rPr>
          <w:rFonts w:ascii="Arial" w:hAnsi="Arial" w:cs="Arial"/>
          <w:sz w:val="20"/>
          <w:szCs w:val="20"/>
        </w:rPr>
        <w:t>:</w:t>
      </w:r>
      <w:r w:rsidR="002A650C" w:rsidRPr="00823A51">
        <w:rPr>
          <w:rFonts w:ascii="Arial" w:hAnsi="Arial" w:cs="Arial"/>
          <w:sz w:val="20"/>
          <w:szCs w:val="20"/>
        </w:rPr>
        <w:t xml:space="preserve"> </w:t>
      </w:r>
      <w:r w:rsidR="00554234" w:rsidRPr="00823A51">
        <w:rPr>
          <w:rFonts w:ascii="Arial" w:hAnsi="Arial" w:cs="Arial"/>
          <w:sz w:val="20"/>
          <w:szCs w:val="20"/>
        </w:rPr>
        <w:t>Agreeing on the method for c</w:t>
      </w:r>
      <w:r w:rsidRPr="00823A51">
        <w:rPr>
          <w:rFonts w:ascii="Arial" w:hAnsi="Arial" w:cs="Arial"/>
          <w:sz w:val="20"/>
          <w:szCs w:val="20"/>
        </w:rPr>
        <w:t>alculating</w:t>
      </w:r>
      <w:r w:rsidR="00554234" w:rsidRPr="00823A51">
        <w:rPr>
          <w:rFonts w:ascii="Arial" w:hAnsi="Arial" w:cs="Arial"/>
          <w:sz w:val="20"/>
          <w:szCs w:val="20"/>
        </w:rPr>
        <w:t xml:space="preserve"> government</w:t>
      </w:r>
      <w:r w:rsidRPr="00823A51">
        <w:rPr>
          <w:rFonts w:ascii="Arial" w:hAnsi="Arial" w:cs="Arial"/>
          <w:sz w:val="20"/>
          <w:szCs w:val="20"/>
        </w:rPr>
        <w:t xml:space="preserve"> service costs </w:t>
      </w:r>
      <w:r w:rsidR="003719EA">
        <w:rPr>
          <w:rFonts w:ascii="Arial" w:hAnsi="Arial" w:cs="Arial"/>
          <w:sz w:val="20"/>
          <w:szCs w:val="20"/>
        </w:rPr>
        <w:t>is</w:t>
      </w:r>
      <w:r w:rsidR="003719EA" w:rsidRPr="00823A51">
        <w:rPr>
          <w:rFonts w:ascii="Arial" w:hAnsi="Arial" w:cs="Arial"/>
          <w:sz w:val="20"/>
          <w:szCs w:val="20"/>
        </w:rPr>
        <w:t xml:space="preserve"> </w:t>
      </w:r>
      <w:r w:rsidRPr="00823A51">
        <w:rPr>
          <w:rFonts w:ascii="Arial" w:hAnsi="Arial" w:cs="Arial"/>
          <w:sz w:val="20"/>
          <w:szCs w:val="20"/>
        </w:rPr>
        <w:t>a common sticking</w:t>
      </w:r>
      <w:r w:rsidR="00554234" w:rsidRPr="00823A51">
        <w:rPr>
          <w:rFonts w:ascii="Arial" w:hAnsi="Arial" w:cs="Arial"/>
          <w:sz w:val="20"/>
          <w:szCs w:val="20"/>
        </w:rPr>
        <w:t xml:space="preserve"> point for managed competition. Information to make these calculations is also required.</w:t>
      </w:r>
    </w:p>
    <w:p w:rsidR="002A650C" w:rsidRPr="00823A51" w:rsidRDefault="005B2F6E" w:rsidP="002A650C">
      <w:pPr>
        <w:pStyle w:val="ListParagraph"/>
        <w:numPr>
          <w:ilvl w:val="0"/>
          <w:numId w:val="4"/>
        </w:numPr>
        <w:spacing w:line="240" w:lineRule="auto"/>
        <w:rPr>
          <w:rFonts w:ascii="Arial" w:hAnsi="Arial" w:cs="Arial"/>
          <w:sz w:val="20"/>
          <w:szCs w:val="20"/>
        </w:rPr>
      </w:pPr>
      <w:r w:rsidRPr="00823A51">
        <w:rPr>
          <w:rFonts w:ascii="Arial" w:hAnsi="Arial" w:cs="Arial"/>
          <w:i/>
          <w:sz w:val="20"/>
          <w:szCs w:val="20"/>
        </w:rPr>
        <w:t>Estimating</w:t>
      </w:r>
      <w:r w:rsidR="002A650C" w:rsidRPr="00823A51">
        <w:rPr>
          <w:rFonts w:ascii="Arial" w:hAnsi="Arial" w:cs="Arial"/>
          <w:i/>
          <w:sz w:val="20"/>
          <w:szCs w:val="20"/>
        </w:rPr>
        <w:t xml:space="preserve"> Risk</w:t>
      </w:r>
      <w:r w:rsidRPr="00823A51">
        <w:rPr>
          <w:rFonts w:ascii="Arial" w:hAnsi="Arial" w:cs="Arial"/>
          <w:sz w:val="20"/>
          <w:szCs w:val="20"/>
        </w:rPr>
        <w:t>: Costs such as rehiring laid-off staff or repurchasing equipment should be taken into consideration if the business unit is outsourced.</w:t>
      </w:r>
    </w:p>
    <w:p w:rsidR="002A650C" w:rsidRPr="00823A51" w:rsidRDefault="002A650C" w:rsidP="002A650C">
      <w:pPr>
        <w:pStyle w:val="ListParagraph"/>
        <w:numPr>
          <w:ilvl w:val="0"/>
          <w:numId w:val="4"/>
        </w:numPr>
        <w:spacing w:line="240" w:lineRule="auto"/>
        <w:rPr>
          <w:rFonts w:ascii="Arial" w:hAnsi="Arial" w:cs="Arial"/>
          <w:sz w:val="20"/>
          <w:szCs w:val="20"/>
        </w:rPr>
      </w:pPr>
      <w:r w:rsidRPr="00823A51">
        <w:rPr>
          <w:rFonts w:ascii="Arial" w:hAnsi="Arial" w:cs="Arial"/>
          <w:i/>
          <w:sz w:val="20"/>
          <w:szCs w:val="20"/>
        </w:rPr>
        <w:t>Comparison to best</w:t>
      </w:r>
      <w:r w:rsidR="003719EA">
        <w:rPr>
          <w:rFonts w:ascii="Arial" w:hAnsi="Arial" w:cs="Arial"/>
          <w:i/>
          <w:sz w:val="20"/>
          <w:szCs w:val="20"/>
        </w:rPr>
        <w:t>-</w:t>
      </w:r>
      <w:r w:rsidRPr="00823A51">
        <w:rPr>
          <w:rFonts w:ascii="Arial" w:hAnsi="Arial" w:cs="Arial"/>
          <w:i/>
          <w:sz w:val="20"/>
          <w:szCs w:val="20"/>
        </w:rPr>
        <w:t>in</w:t>
      </w:r>
      <w:r w:rsidR="003719EA">
        <w:rPr>
          <w:rFonts w:ascii="Arial" w:hAnsi="Arial" w:cs="Arial"/>
          <w:i/>
          <w:sz w:val="20"/>
          <w:szCs w:val="20"/>
        </w:rPr>
        <w:t>-</w:t>
      </w:r>
      <w:r w:rsidRPr="00823A51">
        <w:rPr>
          <w:rFonts w:ascii="Arial" w:hAnsi="Arial" w:cs="Arial"/>
          <w:i/>
          <w:sz w:val="20"/>
          <w:szCs w:val="20"/>
        </w:rPr>
        <w:t>class services</w:t>
      </w:r>
      <w:r w:rsidR="005B2F6E" w:rsidRPr="00823A51">
        <w:rPr>
          <w:rFonts w:ascii="Arial" w:hAnsi="Arial" w:cs="Arial"/>
          <w:sz w:val="20"/>
          <w:szCs w:val="20"/>
        </w:rPr>
        <w:t>: Often</w:t>
      </w:r>
      <w:r w:rsidR="003719EA">
        <w:rPr>
          <w:rFonts w:ascii="Arial" w:hAnsi="Arial" w:cs="Arial"/>
          <w:sz w:val="20"/>
          <w:szCs w:val="20"/>
        </w:rPr>
        <w:t>, it is</w:t>
      </w:r>
      <w:r w:rsidR="005B2F6E" w:rsidRPr="00823A51">
        <w:rPr>
          <w:rFonts w:ascii="Arial" w:hAnsi="Arial" w:cs="Arial"/>
          <w:sz w:val="20"/>
          <w:szCs w:val="20"/>
        </w:rPr>
        <w:t xml:space="preserve"> more realistic for governments to compare service levels and costs to comparable entities. Striving for best</w:t>
      </w:r>
      <w:r w:rsidR="003719EA">
        <w:rPr>
          <w:rFonts w:ascii="Arial" w:hAnsi="Arial" w:cs="Arial"/>
          <w:sz w:val="20"/>
          <w:szCs w:val="20"/>
        </w:rPr>
        <w:t>-</w:t>
      </w:r>
      <w:r w:rsidR="005B2F6E" w:rsidRPr="00823A51">
        <w:rPr>
          <w:rFonts w:ascii="Arial" w:hAnsi="Arial" w:cs="Arial"/>
          <w:sz w:val="20"/>
          <w:szCs w:val="20"/>
        </w:rPr>
        <w:t>in</w:t>
      </w:r>
      <w:r w:rsidR="003719EA">
        <w:rPr>
          <w:rFonts w:ascii="Arial" w:hAnsi="Arial" w:cs="Arial"/>
          <w:sz w:val="20"/>
          <w:szCs w:val="20"/>
        </w:rPr>
        <w:t>-</w:t>
      </w:r>
      <w:r w:rsidR="005B2F6E" w:rsidRPr="00823A51">
        <w:rPr>
          <w:rFonts w:ascii="Arial" w:hAnsi="Arial" w:cs="Arial"/>
          <w:sz w:val="20"/>
          <w:szCs w:val="20"/>
        </w:rPr>
        <w:t xml:space="preserve">class services may outweigh </w:t>
      </w:r>
      <w:r w:rsidR="00964ABF" w:rsidRPr="00823A51">
        <w:rPr>
          <w:rFonts w:ascii="Arial" w:hAnsi="Arial" w:cs="Arial"/>
          <w:sz w:val="20"/>
          <w:szCs w:val="20"/>
        </w:rPr>
        <w:t>the benefits.</w:t>
      </w:r>
    </w:p>
    <w:p w:rsidR="00554234" w:rsidRPr="00823A51" w:rsidRDefault="00554234" w:rsidP="002A650C">
      <w:pPr>
        <w:pStyle w:val="ListParagraph"/>
        <w:numPr>
          <w:ilvl w:val="0"/>
          <w:numId w:val="4"/>
        </w:numPr>
        <w:spacing w:line="240" w:lineRule="auto"/>
        <w:rPr>
          <w:rFonts w:ascii="Arial" w:hAnsi="Arial" w:cs="Arial"/>
          <w:sz w:val="20"/>
          <w:szCs w:val="20"/>
        </w:rPr>
      </w:pPr>
      <w:r w:rsidRPr="00823A51">
        <w:rPr>
          <w:rFonts w:ascii="Arial" w:hAnsi="Arial" w:cs="Arial"/>
          <w:i/>
          <w:sz w:val="20"/>
          <w:szCs w:val="20"/>
        </w:rPr>
        <w:t>Stakeholder cooperation</w:t>
      </w:r>
      <w:r w:rsidRPr="00823A51">
        <w:rPr>
          <w:rFonts w:ascii="Arial" w:hAnsi="Arial" w:cs="Arial"/>
          <w:sz w:val="20"/>
          <w:szCs w:val="20"/>
        </w:rPr>
        <w:t>:</w:t>
      </w:r>
      <w:r w:rsidR="005B2F6E" w:rsidRPr="00823A51">
        <w:rPr>
          <w:rFonts w:ascii="Arial" w:hAnsi="Arial" w:cs="Arial"/>
          <w:sz w:val="20"/>
          <w:szCs w:val="20"/>
        </w:rPr>
        <w:t xml:space="preserve"> Successful managed competition requires cooperation and buy-in from political officials, managers, staff, and unions.</w:t>
      </w:r>
    </w:p>
    <w:p w:rsidR="00BB62D2" w:rsidRPr="00823A51" w:rsidRDefault="0047362D" w:rsidP="00BB62D2">
      <w:pPr>
        <w:spacing w:line="240" w:lineRule="auto"/>
        <w:rPr>
          <w:rFonts w:ascii="Arial" w:hAnsi="Arial" w:cs="Arial"/>
          <w:sz w:val="20"/>
          <w:szCs w:val="20"/>
        </w:rPr>
      </w:pPr>
      <w:r w:rsidRPr="00823A51">
        <w:rPr>
          <w:rFonts w:ascii="Arial" w:hAnsi="Arial" w:cs="Arial"/>
          <w:sz w:val="20"/>
          <w:szCs w:val="20"/>
        </w:rPr>
        <w:t xml:space="preserve">When executed properly, managed competition can result in significant cost savings, high citizen </w:t>
      </w:r>
      <w:r w:rsidRPr="000A7007">
        <w:rPr>
          <w:rFonts w:ascii="Arial" w:hAnsi="Arial" w:cs="Arial"/>
          <w:sz w:val="20"/>
          <w:szCs w:val="20"/>
        </w:rPr>
        <w:t xml:space="preserve">satisfaction, and a sense of pride for government staff </w:t>
      </w:r>
      <w:proofErr w:type="gramStart"/>
      <w:r w:rsidR="003719EA" w:rsidRPr="000A7007">
        <w:rPr>
          <w:rFonts w:ascii="Arial" w:hAnsi="Arial" w:cs="Arial"/>
          <w:sz w:val="20"/>
          <w:szCs w:val="20"/>
        </w:rPr>
        <w:t>who</w:t>
      </w:r>
      <w:proofErr w:type="gramEnd"/>
      <w:r w:rsidR="003719EA" w:rsidRPr="000A7007">
        <w:rPr>
          <w:rFonts w:ascii="Arial" w:hAnsi="Arial" w:cs="Arial"/>
          <w:sz w:val="20"/>
          <w:szCs w:val="20"/>
        </w:rPr>
        <w:t xml:space="preserve"> </w:t>
      </w:r>
      <w:r w:rsidRPr="000A7007">
        <w:rPr>
          <w:rFonts w:ascii="Arial" w:hAnsi="Arial" w:cs="Arial"/>
          <w:sz w:val="20"/>
          <w:szCs w:val="20"/>
        </w:rPr>
        <w:t>are able to “beat out” their competition.</w:t>
      </w:r>
      <w:r w:rsidR="000A7007" w:rsidRPr="000A7007">
        <w:rPr>
          <w:rFonts w:ascii="Arial" w:hAnsi="Arial" w:cs="Arial"/>
          <w:sz w:val="20"/>
          <w:szCs w:val="20"/>
        </w:rPr>
        <w:t xml:space="preserve"> For more information about our approach, please contact Christine Smith, Principal at 800.362.7301, ext.  </w:t>
      </w:r>
      <w:proofErr w:type="gramStart"/>
      <w:r w:rsidR="000A7007" w:rsidRPr="000A7007">
        <w:rPr>
          <w:rFonts w:ascii="Arial" w:hAnsi="Arial" w:cs="Arial"/>
          <w:sz w:val="20"/>
          <w:szCs w:val="20"/>
        </w:rPr>
        <w:t xml:space="preserve">2391 or by e-mail </w:t>
      </w:r>
      <w:hyperlink r:id="rId9" w:history="1">
        <w:r w:rsidR="000A7007" w:rsidRPr="000A7007">
          <w:rPr>
            <w:rStyle w:val="Hyperlink"/>
            <w:rFonts w:ascii="Arial" w:hAnsi="Arial" w:cs="Arial"/>
            <w:sz w:val="20"/>
            <w:szCs w:val="20"/>
          </w:rPr>
          <w:t>christine.smith@bakertilly.com</w:t>
        </w:r>
      </w:hyperlink>
      <w:r w:rsidR="000A7007" w:rsidRPr="000A7007">
        <w:rPr>
          <w:rFonts w:ascii="Arial" w:hAnsi="Arial" w:cs="Arial"/>
          <w:sz w:val="20"/>
          <w:szCs w:val="20"/>
        </w:rPr>
        <w:t>.</w:t>
      </w:r>
      <w:proofErr w:type="gramEnd"/>
    </w:p>
    <w:p w:rsidR="00BB62D2" w:rsidRPr="00823A51" w:rsidRDefault="00BB62D2" w:rsidP="00977D10">
      <w:pPr>
        <w:spacing w:line="240" w:lineRule="auto"/>
        <w:rPr>
          <w:rFonts w:ascii="Arial" w:hAnsi="Arial" w:cs="Arial"/>
          <w:b/>
          <w:sz w:val="20"/>
          <w:szCs w:val="20"/>
        </w:rPr>
      </w:pPr>
    </w:p>
    <w:sectPr w:rsidR="00BB62D2" w:rsidRPr="00823A51" w:rsidSect="00BF1CD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503C" w:rsidRDefault="0033503C" w:rsidP="00776A78">
      <w:pPr>
        <w:spacing w:after="0" w:line="240" w:lineRule="auto"/>
      </w:pPr>
      <w:r>
        <w:separator/>
      </w:r>
    </w:p>
  </w:endnote>
  <w:endnote w:type="continuationSeparator" w:id="0">
    <w:p w:rsidR="0033503C" w:rsidRDefault="0033503C" w:rsidP="00776A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20002A87" w:usb1="00000000" w:usb2="00000000"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503C" w:rsidRDefault="0033503C" w:rsidP="00776A78">
      <w:pPr>
        <w:spacing w:after="0" w:line="240" w:lineRule="auto"/>
      </w:pPr>
      <w:r>
        <w:separator/>
      </w:r>
    </w:p>
  </w:footnote>
  <w:footnote w:type="continuationSeparator" w:id="0">
    <w:p w:rsidR="0033503C" w:rsidRDefault="0033503C" w:rsidP="00776A78">
      <w:pPr>
        <w:spacing w:after="0" w:line="240" w:lineRule="auto"/>
      </w:pPr>
      <w:r>
        <w:continuationSeparator/>
      </w:r>
    </w:p>
  </w:footnote>
  <w:footnote w:id="1">
    <w:p w:rsidR="00314F48" w:rsidRPr="00D66ADE" w:rsidRDefault="00314F48">
      <w:pPr>
        <w:pStyle w:val="FootnoteText"/>
      </w:pPr>
      <w:r>
        <w:rPr>
          <w:rStyle w:val="FootnoteReference"/>
        </w:rPr>
        <w:footnoteRef/>
      </w:r>
      <w:r>
        <w:t xml:space="preserve"> Sclar, Elliott. </w:t>
      </w:r>
      <w:r>
        <w:rPr>
          <w:u w:val="single"/>
        </w:rPr>
        <w:t>The Privatization of Public Services: Lessons from Case Studies.</w:t>
      </w:r>
      <w:r>
        <w:t xml:space="preserve"> Economic Policy Institute. 2004.</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51921"/>
    <w:multiLevelType w:val="hybridMultilevel"/>
    <w:tmpl w:val="4F24A8D8"/>
    <w:lvl w:ilvl="0" w:tplc="99E09576">
      <w:start w:val="1"/>
      <w:numFmt w:val="bullet"/>
      <w:lvlText w:val=""/>
      <w:lvlJc w:val="left"/>
      <w:pPr>
        <w:ind w:left="720" w:hanging="360"/>
      </w:pPr>
      <w:rPr>
        <w:rFonts w:ascii="Symbol" w:eastAsiaTheme="minorHAns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4979E2"/>
    <w:multiLevelType w:val="hybridMultilevel"/>
    <w:tmpl w:val="48B6FFB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nsid w:val="1F966387"/>
    <w:multiLevelType w:val="hybridMultilevel"/>
    <w:tmpl w:val="A1A244BA"/>
    <w:lvl w:ilvl="0" w:tplc="07382B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BB87C99"/>
    <w:multiLevelType w:val="hybridMultilevel"/>
    <w:tmpl w:val="A4B06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26D0DF7"/>
    <w:multiLevelType w:val="hybridMultilevel"/>
    <w:tmpl w:val="1B7A5C52"/>
    <w:lvl w:ilvl="0" w:tplc="927065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3EB601F"/>
    <w:multiLevelType w:val="hybridMultilevel"/>
    <w:tmpl w:val="BF243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690537F"/>
    <w:multiLevelType w:val="hybridMultilevel"/>
    <w:tmpl w:val="7810673C"/>
    <w:lvl w:ilvl="0" w:tplc="681A25B2">
      <w:start w:val="1"/>
      <w:numFmt w:val="bullet"/>
      <w:lvlText w:val=""/>
      <w:lvlJc w:val="left"/>
      <w:pPr>
        <w:ind w:left="720" w:hanging="360"/>
      </w:pPr>
      <w:rPr>
        <w:rFonts w:ascii="Symbol" w:eastAsiaTheme="minorHAns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6"/>
  </w:num>
  <w:num w:numId="5">
    <w:abstractNumId w:val="5"/>
  </w:num>
  <w:num w:numId="6">
    <w:abstractNumId w:val="1"/>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oNotDisplayPageBoundaries/>
  <w:proofState w:spelling="clean" w:grammar="clean"/>
  <w:trackRevisions/>
  <w:defaultTabStop w:val="720"/>
  <w:characterSpacingControl w:val="doNotCompress"/>
  <w:footnotePr>
    <w:footnote w:id="-1"/>
    <w:footnote w:id="0"/>
  </w:footnotePr>
  <w:endnotePr>
    <w:endnote w:id="-1"/>
    <w:endnote w:id="0"/>
  </w:endnotePr>
  <w:compat/>
  <w:rsids>
    <w:rsidRoot w:val="00917146"/>
    <w:rsid w:val="00016808"/>
    <w:rsid w:val="00041184"/>
    <w:rsid w:val="000960A2"/>
    <w:rsid w:val="000A7007"/>
    <w:rsid w:val="000D18C3"/>
    <w:rsid w:val="000F588B"/>
    <w:rsid w:val="001130AE"/>
    <w:rsid w:val="00145943"/>
    <w:rsid w:val="001542FC"/>
    <w:rsid w:val="001563B6"/>
    <w:rsid w:val="001C4CCB"/>
    <w:rsid w:val="001D2775"/>
    <w:rsid w:val="00233E15"/>
    <w:rsid w:val="002A650C"/>
    <w:rsid w:val="002F0CCA"/>
    <w:rsid w:val="002F3C03"/>
    <w:rsid w:val="00314F48"/>
    <w:rsid w:val="0032085D"/>
    <w:rsid w:val="0033503C"/>
    <w:rsid w:val="003719EA"/>
    <w:rsid w:val="003A22EC"/>
    <w:rsid w:val="003C19E1"/>
    <w:rsid w:val="00412BC7"/>
    <w:rsid w:val="0047362D"/>
    <w:rsid w:val="004970FD"/>
    <w:rsid w:val="004B09FC"/>
    <w:rsid w:val="004E29A4"/>
    <w:rsid w:val="005049A0"/>
    <w:rsid w:val="00550451"/>
    <w:rsid w:val="00554121"/>
    <w:rsid w:val="00554234"/>
    <w:rsid w:val="0056791D"/>
    <w:rsid w:val="005751DE"/>
    <w:rsid w:val="0059678C"/>
    <w:rsid w:val="005B2F6E"/>
    <w:rsid w:val="005C3E42"/>
    <w:rsid w:val="0064183E"/>
    <w:rsid w:val="006F6BB3"/>
    <w:rsid w:val="00707B7E"/>
    <w:rsid w:val="00720B68"/>
    <w:rsid w:val="00742283"/>
    <w:rsid w:val="00760053"/>
    <w:rsid w:val="00773F61"/>
    <w:rsid w:val="007746DC"/>
    <w:rsid w:val="00776A78"/>
    <w:rsid w:val="00776C39"/>
    <w:rsid w:val="00782E57"/>
    <w:rsid w:val="00783B58"/>
    <w:rsid w:val="00823A51"/>
    <w:rsid w:val="00850419"/>
    <w:rsid w:val="00880501"/>
    <w:rsid w:val="00883842"/>
    <w:rsid w:val="0088683C"/>
    <w:rsid w:val="00901FDD"/>
    <w:rsid w:val="00917146"/>
    <w:rsid w:val="00926BDD"/>
    <w:rsid w:val="00964ABF"/>
    <w:rsid w:val="0097576C"/>
    <w:rsid w:val="00977D10"/>
    <w:rsid w:val="009C501E"/>
    <w:rsid w:val="00A7656C"/>
    <w:rsid w:val="00B371A4"/>
    <w:rsid w:val="00B43917"/>
    <w:rsid w:val="00B644CA"/>
    <w:rsid w:val="00B81008"/>
    <w:rsid w:val="00BA2B11"/>
    <w:rsid w:val="00BA7A73"/>
    <w:rsid w:val="00BB1E99"/>
    <w:rsid w:val="00BB62D2"/>
    <w:rsid w:val="00BF1CD2"/>
    <w:rsid w:val="00C03978"/>
    <w:rsid w:val="00D508FD"/>
    <w:rsid w:val="00D54DF6"/>
    <w:rsid w:val="00D66ADE"/>
    <w:rsid w:val="00D73086"/>
    <w:rsid w:val="00D93165"/>
    <w:rsid w:val="00DA37D4"/>
    <w:rsid w:val="00E337F4"/>
    <w:rsid w:val="00E86CC3"/>
    <w:rsid w:val="00EC0DF5"/>
    <w:rsid w:val="00F0522A"/>
    <w:rsid w:val="00F503E9"/>
    <w:rsid w:val="00F51F12"/>
    <w:rsid w:val="00F65104"/>
    <w:rsid w:val="00F90A20"/>
    <w:rsid w:val="00FA551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CD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76A7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76A78"/>
    <w:rPr>
      <w:sz w:val="20"/>
      <w:szCs w:val="20"/>
    </w:rPr>
  </w:style>
  <w:style w:type="character" w:styleId="FootnoteReference">
    <w:name w:val="footnote reference"/>
    <w:basedOn w:val="DefaultParagraphFont"/>
    <w:uiPriority w:val="99"/>
    <w:semiHidden/>
    <w:unhideWhenUsed/>
    <w:rsid w:val="00776A78"/>
    <w:rPr>
      <w:vertAlign w:val="superscript"/>
    </w:rPr>
  </w:style>
  <w:style w:type="paragraph" w:styleId="ListParagraph">
    <w:name w:val="List Paragraph"/>
    <w:basedOn w:val="Normal"/>
    <w:uiPriority w:val="34"/>
    <w:qFormat/>
    <w:rsid w:val="00D54DF6"/>
    <w:pPr>
      <w:ind w:left="720"/>
      <w:contextualSpacing/>
    </w:pPr>
  </w:style>
  <w:style w:type="paragraph" w:styleId="BalloonText">
    <w:name w:val="Balloon Text"/>
    <w:basedOn w:val="Normal"/>
    <w:link w:val="BalloonTextChar"/>
    <w:uiPriority w:val="99"/>
    <w:semiHidden/>
    <w:unhideWhenUsed/>
    <w:rsid w:val="00D730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3086"/>
    <w:rPr>
      <w:rFonts w:ascii="Tahoma" w:hAnsi="Tahoma" w:cs="Tahoma"/>
      <w:sz w:val="16"/>
      <w:szCs w:val="16"/>
    </w:rPr>
  </w:style>
  <w:style w:type="character" w:styleId="Hyperlink">
    <w:name w:val="Hyperlink"/>
    <w:basedOn w:val="DefaultParagraphFont"/>
    <w:uiPriority w:val="99"/>
    <w:unhideWhenUsed/>
    <w:rsid w:val="002F3C03"/>
    <w:rPr>
      <w:color w:val="0000FF" w:themeColor="hyperlink"/>
      <w:u w:val="single"/>
    </w:rPr>
  </w:style>
  <w:style w:type="character" w:styleId="FollowedHyperlink">
    <w:name w:val="FollowedHyperlink"/>
    <w:basedOn w:val="DefaultParagraphFont"/>
    <w:uiPriority w:val="99"/>
    <w:semiHidden/>
    <w:unhideWhenUsed/>
    <w:rsid w:val="001130AE"/>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hristine.smith@bakertill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40244C-7AD4-4D35-910C-07BCF0D27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1751</Words>
  <Characters>9982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Baker Tilly Virchow Krause LLP</Company>
  <LinksUpToDate>false</LinksUpToDate>
  <CharactersWithSpaces>11710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Corey Palmer Rehorst</dc:creator>
  <cp:lastModifiedBy>Agatha Gaca</cp:lastModifiedBy>
  <cp:revision>2</cp:revision>
  <dcterms:created xsi:type="dcterms:W3CDTF">2012-10-04T15:42:00Z</dcterms:created>
  <dcterms:modified xsi:type="dcterms:W3CDTF">2012-10-04T15:42:00Z</dcterms:modified>
</cp:coreProperties>
</file>